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BA" w:rsidRDefault="009A49BA" w:rsidP="009A49BA">
      <w:pPr>
        <w:ind w:firstLine="709"/>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9A49BA" w:rsidRDefault="009A49BA" w:rsidP="009A49BA">
      <w:pPr>
        <w:ind w:firstLine="709"/>
        <w:jc w:val="center"/>
        <w:rPr>
          <w:rFonts w:ascii="Times New Roman" w:hAnsi="Times New Roman" w:cs="Times New Roman"/>
          <w:sz w:val="24"/>
          <w:szCs w:val="24"/>
        </w:rPr>
      </w:pPr>
      <w:r>
        <w:rPr>
          <w:rFonts w:ascii="Times New Roman" w:hAnsi="Times New Roman" w:cs="Times New Roman"/>
          <w:sz w:val="24"/>
          <w:szCs w:val="24"/>
        </w:rPr>
        <w:t xml:space="preserve">средняя общеобразовательная школа </w:t>
      </w:r>
      <w:proofErr w:type="spellStart"/>
      <w:r>
        <w:rPr>
          <w:rFonts w:ascii="Times New Roman" w:hAnsi="Times New Roman" w:cs="Times New Roman"/>
          <w:sz w:val="24"/>
          <w:szCs w:val="24"/>
        </w:rPr>
        <w:t>с.Девица</w:t>
      </w:r>
      <w:proofErr w:type="spellEnd"/>
      <w:r>
        <w:rPr>
          <w:rFonts w:ascii="Times New Roman" w:hAnsi="Times New Roman" w:cs="Times New Roman"/>
          <w:sz w:val="24"/>
          <w:szCs w:val="24"/>
        </w:rPr>
        <w:t xml:space="preserve"> </w:t>
      </w:r>
    </w:p>
    <w:p w:rsidR="009A49BA" w:rsidRDefault="009A49BA" w:rsidP="009A49BA">
      <w:pPr>
        <w:ind w:firstLine="709"/>
        <w:jc w:val="center"/>
        <w:rPr>
          <w:rFonts w:ascii="Times New Roman" w:eastAsia="Times New Roman" w:hAnsi="Times New Roman" w:cs="Times New Roman"/>
          <w:sz w:val="24"/>
          <w:szCs w:val="24"/>
        </w:rPr>
      </w:pPr>
      <w:proofErr w:type="spellStart"/>
      <w:r>
        <w:rPr>
          <w:rFonts w:ascii="Times New Roman" w:hAnsi="Times New Roman" w:cs="Times New Roman"/>
          <w:sz w:val="24"/>
          <w:szCs w:val="24"/>
        </w:rPr>
        <w:t>Усманского</w:t>
      </w:r>
      <w:proofErr w:type="spellEnd"/>
      <w:r>
        <w:rPr>
          <w:rFonts w:ascii="Times New Roman" w:hAnsi="Times New Roman" w:cs="Times New Roman"/>
          <w:sz w:val="24"/>
          <w:szCs w:val="24"/>
        </w:rPr>
        <w:t xml:space="preserve"> муниципального </w:t>
      </w:r>
      <w:proofErr w:type="gramStart"/>
      <w:r>
        <w:rPr>
          <w:rFonts w:ascii="Times New Roman" w:hAnsi="Times New Roman" w:cs="Times New Roman"/>
          <w:sz w:val="24"/>
          <w:szCs w:val="24"/>
        </w:rPr>
        <w:t>района  Липецкой</w:t>
      </w:r>
      <w:proofErr w:type="gramEnd"/>
      <w:r>
        <w:rPr>
          <w:rFonts w:ascii="Times New Roman" w:hAnsi="Times New Roman" w:cs="Times New Roman"/>
          <w:sz w:val="24"/>
          <w:szCs w:val="24"/>
        </w:rPr>
        <w:t xml:space="preserve"> области имени</w:t>
      </w:r>
    </w:p>
    <w:p w:rsidR="009A49BA" w:rsidRDefault="009A49BA" w:rsidP="009A49BA">
      <w:pPr>
        <w:ind w:firstLine="709"/>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(МБОУ СОШ </w:t>
      </w:r>
      <w:proofErr w:type="spellStart"/>
      <w:r>
        <w:rPr>
          <w:rFonts w:ascii="Times New Roman" w:hAnsi="Times New Roman" w:cs="Times New Roman"/>
          <w:sz w:val="24"/>
          <w:szCs w:val="24"/>
        </w:rPr>
        <w:t>с.Девица</w:t>
      </w:r>
      <w:proofErr w:type="spellEnd"/>
      <w:r>
        <w:rPr>
          <w:rFonts w:ascii="Times New Roman" w:hAnsi="Times New Roman" w:cs="Times New Roman"/>
          <w:sz w:val="24"/>
          <w:szCs w:val="24"/>
        </w:rPr>
        <w:t>)</w:t>
      </w:r>
    </w:p>
    <w:p w:rsidR="009A49BA" w:rsidRDefault="009A49BA" w:rsidP="009A49BA">
      <w:pPr>
        <w:ind w:firstLine="709"/>
        <w:rPr>
          <w:rFonts w:ascii="Times New Roman" w:hAnsi="Times New Roman" w:cs="Times New Roman"/>
          <w:sz w:val="24"/>
          <w:szCs w:val="24"/>
        </w:rPr>
      </w:pPr>
    </w:p>
    <w:p w:rsidR="009A49BA" w:rsidRDefault="009A49BA" w:rsidP="009A49BA">
      <w:pPr>
        <w:ind w:firstLine="709"/>
        <w:rPr>
          <w:rFonts w:ascii="Times New Roman" w:hAnsi="Times New Roman" w:cs="Times New Roman"/>
          <w:sz w:val="24"/>
          <w:szCs w:val="24"/>
        </w:rPr>
      </w:pPr>
    </w:p>
    <w:p w:rsidR="009A49BA" w:rsidRDefault="009A49BA" w:rsidP="009A49BA">
      <w:pPr>
        <w:ind w:firstLine="709"/>
        <w:rPr>
          <w:rFonts w:ascii="Times New Roman" w:hAnsi="Times New Roman" w:cs="Times New Roman"/>
          <w:sz w:val="24"/>
          <w:szCs w:val="24"/>
        </w:rPr>
      </w:pPr>
      <w:r>
        <w:rPr>
          <w:rFonts w:ascii="Times New Roman" w:hAnsi="Times New Roman" w:cs="Times New Roman"/>
          <w:sz w:val="24"/>
          <w:szCs w:val="24"/>
        </w:rPr>
        <w:t>ПРИНЯТО                                                           УТВЕРЖДАЮ</w:t>
      </w:r>
    </w:p>
    <w:p w:rsidR="009A49BA" w:rsidRDefault="009A49BA" w:rsidP="009A49BA">
      <w:pPr>
        <w:ind w:firstLine="709"/>
        <w:rPr>
          <w:rFonts w:ascii="Times New Roman" w:hAnsi="Times New Roman" w:cs="Times New Roman"/>
          <w:sz w:val="24"/>
          <w:szCs w:val="24"/>
        </w:rPr>
      </w:pPr>
      <w:r>
        <w:rPr>
          <w:rFonts w:ascii="Times New Roman" w:hAnsi="Times New Roman" w:cs="Times New Roman"/>
          <w:sz w:val="24"/>
          <w:szCs w:val="24"/>
        </w:rPr>
        <w:t>на заседании педа</w:t>
      </w:r>
      <w:r>
        <w:rPr>
          <w:rFonts w:ascii="Times New Roman" w:hAnsi="Times New Roman" w:cs="Times New Roman"/>
          <w:sz w:val="24"/>
          <w:szCs w:val="24"/>
        </w:rPr>
        <w:t xml:space="preserve">гогического совета           </w:t>
      </w:r>
      <w:r>
        <w:rPr>
          <w:rFonts w:ascii="Times New Roman" w:hAnsi="Times New Roman" w:cs="Times New Roman"/>
          <w:sz w:val="24"/>
          <w:szCs w:val="24"/>
        </w:rPr>
        <w:t xml:space="preserve"> Директор школы ______ В.Н. </w:t>
      </w:r>
      <w:proofErr w:type="spellStart"/>
      <w:r>
        <w:rPr>
          <w:rFonts w:ascii="Times New Roman" w:hAnsi="Times New Roman" w:cs="Times New Roman"/>
          <w:sz w:val="24"/>
          <w:szCs w:val="24"/>
        </w:rPr>
        <w:t>Ариноич</w:t>
      </w:r>
      <w:proofErr w:type="spellEnd"/>
    </w:p>
    <w:p w:rsidR="009A49BA" w:rsidRDefault="009A49BA" w:rsidP="009A49BA">
      <w:pPr>
        <w:ind w:firstLine="709"/>
        <w:rPr>
          <w:rFonts w:ascii="Times New Roman" w:hAnsi="Times New Roman" w:cs="Times New Roman"/>
          <w:sz w:val="24"/>
          <w:szCs w:val="24"/>
        </w:rPr>
      </w:pPr>
      <w:r>
        <w:rPr>
          <w:rFonts w:ascii="Times New Roman" w:hAnsi="Times New Roman" w:cs="Times New Roman"/>
          <w:sz w:val="24"/>
          <w:szCs w:val="24"/>
        </w:rPr>
        <w:t xml:space="preserve">МБОУ СОШ </w:t>
      </w:r>
      <w:proofErr w:type="spellStart"/>
      <w:r>
        <w:rPr>
          <w:rFonts w:ascii="Times New Roman" w:hAnsi="Times New Roman" w:cs="Times New Roman"/>
          <w:sz w:val="24"/>
          <w:szCs w:val="24"/>
        </w:rPr>
        <w:t>с.Девица</w:t>
      </w:r>
      <w:proofErr w:type="spellEnd"/>
    </w:p>
    <w:p w:rsidR="009A49BA" w:rsidRDefault="009A49BA" w:rsidP="009A49BA">
      <w:pPr>
        <w:ind w:firstLine="709"/>
        <w:rPr>
          <w:rFonts w:ascii="Times New Roman" w:hAnsi="Times New Roman" w:cs="Times New Roman"/>
          <w:sz w:val="24"/>
          <w:szCs w:val="24"/>
        </w:rPr>
      </w:pPr>
    </w:p>
    <w:p w:rsidR="009A49BA" w:rsidRDefault="009A49BA" w:rsidP="009A49BA">
      <w:pPr>
        <w:ind w:firstLine="709"/>
        <w:rPr>
          <w:rFonts w:ascii="Times New Roman" w:hAnsi="Times New Roman" w:cs="Times New Roman"/>
          <w:sz w:val="24"/>
          <w:szCs w:val="24"/>
        </w:rPr>
      </w:pPr>
      <w:r>
        <w:rPr>
          <w:rFonts w:ascii="Times New Roman" w:hAnsi="Times New Roman" w:cs="Times New Roman"/>
          <w:sz w:val="24"/>
          <w:szCs w:val="24"/>
        </w:rPr>
        <w:t xml:space="preserve">Протокол №_1__                </w:t>
      </w:r>
      <w:r>
        <w:rPr>
          <w:rFonts w:ascii="Times New Roman" w:hAnsi="Times New Roman" w:cs="Times New Roman"/>
          <w:sz w:val="24"/>
          <w:szCs w:val="24"/>
        </w:rPr>
        <w:t xml:space="preserve">                           </w:t>
      </w:r>
      <w:r>
        <w:rPr>
          <w:rFonts w:ascii="Times New Roman" w:hAnsi="Times New Roman" w:cs="Times New Roman"/>
          <w:sz w:val="24"/>
          <w:szCs w:val="24"/>
        </w:rPr>
        <w:t xml:space="preserve">  Приказ № __ </w:t>
      </w:r>
      <w:proofErr w:type="gramStart"/>
      <w:r>
        <w:rPr>
          <w:rFonts w:ascii="Times New Roman" w:hAnsi="Times New Roman" w:cs="Times New Roman"/>
          <w:sz w:val="24"/>
          <w:szCs w:val="24"/>
        </w:rPr>
        <w:t>от  «</w:t>
      </w:r>
      <w:proofErr w:type="gramEnd"/>
      <w:r>
        <w:rPr>
          <w:rFonts w:ascii="Times New Roman" w:hAnsi="Times New Roman" w:cs="Times New Roman"/>
          <w:sz w:val="24"/>
          <w:szCs w:val="24"/>
        </w:rPr>
        <w:t>_3</w:t>
      </w:r>
      <w:r>
        <w:rPr>
          <w:rFonts w:ascii="Times New Roman" w:hAnsi="Times New Roman" w:cs="Times New Roman"/>
          <w:sz w:val="24"/>
          <w:szCs w:val="24"/>
        </w:rPr>
        <w:t>1</w:t>
      </w:r>
      <w:r>
        <w:rPr>
          <w:rFonts w:ascii="Times New Roman" w:hAnsi="Times New Roman" w:cs="Times New Roman"/>
          <w:sz w:val="24"/>
          <w:szCs w:val="24"/>
        </w:rPr>
        <w:t>__» августа 20</w:t>
      </w:r>
      <w:r>
        <w:rPr>
          <w:rFonts w:ascii="Times New Roman" w:hAnsi="Times New Roman" w:cs="Times New Roman"/>
          <w:sz w:val="24"/>
          <w:szCs w:val="24"/>
        </w:rPr>
        <w:t>23</w:t>
      </w:r>
      <w:r>
        <w:rPr>
          <w:rFonts w:ascii="Times New Roman" w:hAnsi="Times New Roman" w:cs="Times New Roman"/>
          <w:sz w:val="24"/>
          <w:szCs w:val="24"/>
        </w:rPr>
        <w:t xml:space="preserve"> г.</w:t>
      </w:r>
    </w:p>
    <w:p w:rsidR="009A49BA" w:rsidRDefault="009A49BA" w:rsidP="009A49BA">
      <w:pPr>
        <w:ind w:firstLine="709"/>
        <w:rPr>
          <w:rFonts w:ascii="Times New Roman" w:hAnsi="Times New Roman" w:cs="Times New Roman"/>
          <w:sz w:val="24"/>
          <w:szCs w:val="24"/>
        </w:rPr>
      </w:pPr>
      <w:r>
        <w:rPr>
          <w:rFonts w:ascii="Times New Roman" w:hAnsi="Times New Roman" w:cs="Times New Roman"/>
          <w:sz w:val="24"/>
          <w:szCs w:val="24"/>
        </w:rPr>
        <w:t>от «_3</w:t>
      </w:r>
      <w:r>
        <w:rPr>
          <w:rFonts w:ascii="Times New Roman" w:hAnsi="Times New Roman" w:cs="Times New Roman"/>
          <w:sz w:val="24"/>
          <w:szCs w:val="24"/>
        </w:rPr>
        <w:t>1</w:t>
      </w:r>
      <w:r>
        <w:rPr>
          <w:rFonts w:ascii="Times New Roman" w:hAnsi="Times New Roman" w:cs="Times New Roman"/>
          <w:sz w:val="24"/>
          <w:szCs w:val="24"/>
        </w:rPr>
        <w:t>__» августа 20</w:t>
      </w:r>
      <w:r>
        <w:rPr>
          <w:rFonts w:ascii="Times New Roman" w:hAnsi="Times New Roman" w:cs="Times New Roman"/>
          <w:sz w:val="24"/>
          <w:szCs w:val="24"/>
        </w:rPr>
        <w:t>23</w:t>
      </w:r>
      <w:r>
        <w:rPr>
          <w:rFonts w:ascii="Times New Roman" w:hAnsi="Times New Roman" w:cs="Times New Roman"/>
          <w:sz w:val="24"/>
          <w:szCs w:val="24"/>
        </w:rPr>
        <w:t xml:space="preserve"> г.</w:t>
      </w:r>
    </w:p>
    <w:p w:rsidR="009A49BA" w:rsidRDefault="009A49BA" w:rsidP="009A49BA">
      <w:pPr>
        <w:ind w:firstLine="709"/>
        <w:rPr>
          <w:rFonts w:ascii="Times New Roman" w:hAnsi="Times New Roman" w:cs="Times New Roman"/>
          <w:sz w:val="24"/>
          <w:szCs w:val="24"/>
        </w:rPr>
      </w:pPr>
    </w:p>
    <w:p w:rsidR="009A49BA" w:rsidRDefault="009A49BA" w:rsidP="009A49BA">
      <w:pPr>
        <w:ind w:firstLine="709"/>
        <w:rPr>
          <w:rFonts w:ascii="Times New Roman" w:hAnsi="Times New Roman" w:cs="Times New Roman"/>
          <w:sz w:val="24"/>
          <w:szCs w:val="24"/>
        </w:rPr>
      </w:pPr>
    </w:p>
    <w:p w:rsidR="009A49BA" w:rsidRDefault="009A49BA" w:rsidP="009A49BA">
      <w:pPr>
        <w:ind w:firstLine="709"/>
        <w:rPr>
          <w:rFonts w:ascii="Times New Roman" w:hAnsi="Times New Roman" w:cs="Times New Roman"/>
          <w:sz w:val="24"/>
          <w:szCs w:val="24"/>
        </w:rPr>
      </w:pPr>
    </w:p>
    <w:p w:rsidR="009A49BA" w:rsidRDefault="009A49BA" w:rsidP="009A49BA">
      <w:pPr>
        <w:ind w:firstLine="709"/>
        <w:rPr>
          <w:rFonts w:ascii="Times New Roman" w:hAnsi="Times New Roman" w:cs="Times New Roman"/>
          <w:sz w:val="24"/>
          <w:szCs w:val="24"/>
        </w:rPr>
      </w:pPr>
    </w:p>
    <w:p w:rsidR="009A49BA" w:rsidRDefault="009A49BA" w:rsidP="009A49BA">
      <w:pPr>
        <w:ind w:firstLine="709"/>
        <w:rPr>
          <w:rFonts w:ascii="Times New Roman" w:hAnsi="Times New Roman" w:cs="Times New Roman"/>
          <w:sz w:val="24"/>
          <w:szCs w:val="24"/>
        </w:rPr>
      </w:pPr>
    </w:p>
    <w:p w:rsidR="009A49BA" w:rsidRDefault="009A49BA" w:rsidP="009A49BA">
      <w:pPr>
        <w:ind w:firstLine="709"/>
        <w:rPr>
          <w:rFonts w:ascii="Times New Roman" w:hAnsi="Times New Roman" w:cs="Times New Roman"/>
          <w:sz w:val="24"/>
          <w:szCs w:val="24"/>
        </w:rPr>
      </w:pPr>
    </w:p>
    <w:p w:rsidR="009A49BA" w:rsidRDefault="009A49BA" w:rsidP="009A49BA">
      <w:pPr>
        <w:ind w:firstLine="709"/>
        <w:rPr>
          <w:rFonts w:ascii="Times New Roman" w:hAnsi="Times New Roman" w:cs="Times New Roman"/>
          <w:sz w:val="24"/>
          <w:szCs w:val="24"/>
        </w:rPr>
      </w:pPr>
    </w:p>
    <w:p w:rsidR="009A49BA" w:rsidRDefault="009A49BA" w:rsidP="009A49BA">
      <w:pPr>
        <w:ind w:firstLine="709"/>
        <w:jc w:val="center"/>
        <w:rPr>
          <w:rFonts w:ascii="Times New Roman" w:hAnsi="Times New Roman" w:cs="Times New Roman"/>
          <w:sz w:val="24"/>
          <w:szCs w:val="24"/>
        </w:rPr>
      </w:pPr>
      <w:r>
        <w:rPr>
          <w:rFonts w:ascii="Times New Roman" w:hAnsi="Times New Roman" w:cs="Times New Roman"/>
          <w:sz w:val="24"/>
          <w:szCs w:val="24"/>
        </w:rPr>
        <w:t>РАБОЧАЯ ПРОГРАММА</w:t>
      </w:r>
    </w:p>
    <w:p w:rsidR="009A49BA" w:rsidRDefault="009A49BA" w:rsidP="009A49BA">
      <w:pPr>
        <w:ind w:firstLine="709"/>
        <w:jc w:val="center"/>
        <w:rPr>
          <w:rFonts w:ascii="Times New Roman" w:hAnsi="Times New Roman" w:cs="Times New Roman"/>
          <w:sz w:val="24"/>
          <w:szCs w:val="24"/>
        </w:rPr>
      </w:pPr>
      <w:r>
        <w:rPr>
          <w:rFonts w:ascii="Times New Roman" w:hAnsi="Times New Roman" w:cs="Times New Roman"/>
          <w:sz w:val="24"/>
          <w:szCs w:val="24"/>
        </w:rPr>
        <w:t>учебного курса «</w:t>
      </w:r>
      <w:r>
        <w:rPr>
          <w:rStyle w:val="a8"/>
          <w:rFonts w:eastAsia="Times New Roman"/>
          <w:color w:val="000000"/>
          <w:sz w:val="24"/>
          <w:szCs w:val="24"/>
        </w:rPr>
        <w:t xml:space="preserve">Начала </w:t>
      </w:r>
      <w:proofErr w:type="gramStart"/>
      <w:r>
        <w:rPr>
          <w:rStyle w:val="a8"/>
          <w:rFonts w:eastAsia="Times New Roman"/>
          <w:color w:val="000000"/>
          <w:sz w:val="24"/>
          <w:szCs w:val="24"/>
        </w:rPr>
        <w:t xml:space="preserve">программирования  </w:t>
      </w:r>
      <w:proofErr w:type="spellStart"/>
      <w:r>
        <w:rPr>
          <w:rStyle w:val="a8"/>
          <w:rFonts w:eastAsia="Times New Roman"/>
          <w:color w:val="000000"/>
          <w:sz w:val="24"/>
          <w:szCs w:val="24"/>
        </w:rPr>
        <w:t>Python</w:t>
      </w:r>
      <w:proofErr w:type="spellEnd"/>
      <w:proofErr w:type="gramEnd"/>
      <w:r>
        <w:rPr>
          <w:rStyle w:val="a8"/>
          <w:rFonts w:eastAsia="Times New Roman"/>
          <w:color w:val="000000"/>
          <w:sz w:val="24"/>
          <w:szCs w:val="24"/>
        </w:rPr>
        <w:t xml:space="preserve"> через </w:t>
      </w:r>
      <w:proofErr w:type="spellStart"/>
      <w:r>
        <w:rPr>
          <w:rStyle w:val="a8"/>
          <w:rFonts w:eastAsia="Times New Roman"/>
          <w:color w:val="000000"/>
          <w:sz w:val="24"/>
          <w:szCs w:val="24"/>
        </w:rPr>
        <w:t>Pyturtle</w:t>
      </w:r>
      <w:proofErr w:type="spellEnd"/>
      <w:r>
        <w:rPr>
          <w:rFonts w:ascii="Times New Roman" w:hAnsi="Times New Roman" w:cs="Times New Roman"/>
          <w:sz w:val="24"/>
          <w:szCs w:val="24"/>
        </w:rPr>
        <w:t>»</w:t>
      </w:r>
    </w:p>
    <w:p w:rsidR="009A49BA" w:rsidRDefault="009A49BA" w:rsidP="009A49BA">
      <w:pPr>
        <w:ind w:firstLine="709"/>
        <w:jc w:val="center"/>
        <w:rPr>
          <w:rFonts w:ascii="Times New Roman" w:hAnsi="Times New Roman" w:cs="Times New Roman"/>
          <w:sz w:val="24"/>
          <w:szCs w:val="24"/>
        </w:rPr>
      </w:pPr>
      <w:r>
        <w:rPr>
          <w:rFonts w:ascii="Times New Roman" w:hAnsi="Times New Roman" w:cs="Times New Roman"/>
          <w:sz w:val="24"/>
          <w:szCs w:val="24"/>
        </w:rPr>
        <w:t>к дополнительной общеразвивающей программе</w:t>
      </w:r>
    </w:p>
    <w:p w:rsidR="009A49BA" w:rsidRDefault="009A49BA" w:rsidP="009A49BA">
      <w:pPr>
        <w:ind w:firstLine="709"/>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ИнфоУмник</w:t>
      </w:r>
      <w:proofErr w:type="spellEnd"/>
      <w:r>
        <w:rPr>
          <w:rFonts w:ascii="Times New Roman" w:hAnsi="Times New Roman" w:cs="Times New Roman"/>
          <w:sz w:val="24"/>
          <w:szCs w:val="24"/>
        </w:rPr>
        <w:t>»</w:t>
      </w:r>
    </w:p>
    <w:p w:rsidR="009A49BA" w:rsidRDefault="009A49BA" w:rsidP="009A49BA">
      <w:pPr>
        <w:ind w:firstLine="709"/>
        <w:jc w:val="center"/>
        <w:rPr>
          <w:rFonts w:ascii="Times New Roman" w:hAnsi="Times New Roman" w:cs="Times New Roman"/>
          <w:sz w:val="24"/>
          <w:szCs w:val="24"/>
        </w:rPr>
      </w:pPr>
      <w:r>
        <w:rPr>
          <w:rFonts w:ascii="Times New Roman" w:hAnsi="Times New Roman" w:cs="Times New Roman"/>
          <w:sz w:val="24"/>
          <w:szCs w:val="24"/>
        </w:rPr>
        <w:t>технической направленности</w:t>
      </w:r>
    </w:p>
    <w:p w:rsidR="009A49BA" w:rsidRDefault="009A49BA" w:rsidP="009A49BA">
      <w:pPr>
        <w:ind w:firstLine="709"/>
        <w:jc w:val="center"/>
        <w:rPr>
          <w:rFonts w:ascii="Times New Roman" w:hAnsi="Times New Roman" w:cs="Times New Roman"/>
          <w:sz w:val="24"/>
          <w:szCs w:val="24"/>
        </w:rPr>
      </w:pPr>
    </w:p>
    <w:p w:rsidR="009A49BA" w:rsidRDefault="009A49BA" w:rsidP="009A49BA">
      <w:pPr>
        <w:ind w:firstLine="709"/>
        <w:jc w:val="center"/>
        <w:rPr>
          <w:rFonts w:ascii="Times New Roman" w:hAnsi="Times New Roman" w:cs="Times New Roman"/>
          <w:sz w:val="24"/>
          <w:szCs w:val="24"/>
        </w:rPr>
      </w:pPr>
      <w:r>
        <w:rPr>
          <w:rFonts w:ascii="Times New Roman" w:hAnsi="Times New Roman" w:cs="Times New Roman"/>
          <w:sz w:val="24"/>
          <w:szCs w:val="24"/>
        </w:rPr>
        <w:t>(Возраст детей 10-14 лет)</w:t>
      </w:r>
    </w:p>
    <w:p w:rsidR="009A49BA" w:rsidRDefault="009A49BA" w:rsidP="009A49BA">
      <w:pPr>
        <w:ind w:firstLine="709"/>
        <w:jc w:val="center"/>
        <w:rPr>
          <w:rFonts w:ascii="Times New Roman" w:hAnsi="Times New Roman" w:cs="Times New Roman"/>
          <w:sz w:val="24"/>
          <w:szCs w:val="24"/>
        </w:rPr>
      </w:pPr>
    </w:p>
    <w:p w:rsidR="009A49BA" w:rsidRDefault="009A49BA" w:rsidP="009A49BA">
      <w:pPr>
        <w:ind w:firstLine="709"/>
        <w:jc w:val="center"/>
        <w:rPr>
          <w:rFonts w:ascii="Times New Roman" w:hAnsi="Times New Roman" w:cs="Times New Roman"/>
          <w:sz w:val="24"/>
          <w:szCs w:val="24"/>
        </w:rPr>
      </w:pPr>
    </w:p>
    <w:p w:rsidR="009A49BA" w:rsidRDefault="009A49BA" w:rsidP="009A49BA">
      <w:pPr>
        <w:ind w:firstLine="709"/>
        <w:jc w:val="center"/>
        <w:rPr>
          <w:rFonts w:ascii="Times New Roman" w:hAnsi="Times New Roman" w:cs="Times New Roman"/>
          <w:sz w:val="24"/>
          <w:szCs w:val="24"/>
        </w:rPr>
      </w:pPr>
      <w:r>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1 год</w:t>
      </w:r>
    </w:p>
    <w:p w:rsidR="009A49BA" w:rsidRDefault="009A49BA" w:rsidP="009A49BA">
      <w:pPr>
        <w:ind w:firstLine="709"/>
        <w:jc w:val="center"/>
        <w:rPr>
          <w:rFonts w:ascii="Times New Roman" w:hAnsi="Times New Roman" w:cs="Times New Roman"/>
          <w:sz w:val="24"/>
          <w:szCs w:val="24"/>
        </w:rPr>
      </w:pPr>
    </w:p>
    <w:p w:rsidR="009A49BA" w:rsidRDefault="009A49BA" w:rsidP="009A49BA">
      <w:pPr>
        <w:ind w:firstLine="709"/>
        <w:jc w:val="center"/>
        <w:rPr>
          <w:rFonts w:ascii="Times New Roman" w:hAnsi="Times New Roman" w:cs="Times New Roman"/>
          <w:sz w:val="24"/>
          <w:szCs w:val="24"/>
        </w:rPr>
      </w:pPr>
    </w:p>
    <w:p w:rsidR="009A49BA" w:rsidRDefault="009A49BA" w:rsidP="009A49BA">
      <w:pPr>
        <w:ind w:firstLine="709"/>
        <w:jc w:val="center"/>
        <w:rPr>
          <w:rFonts w:ascii="Times New Roman" w:hAnsi="Times New Roman" w:cs="Times New Roman"/>
          <w:sz w:val="24"/>
          <w:szCs w:val="24"/>
        </w:rPr>
      </w:pPr>
    </w:p>
    <w:p w:rsidR="009A49BA" w:rsidRDefault="009A49BA" w:rsidP="009A49BA">
      <w:pPr>
        <w:ind w:firstLine="709"/>
        <w:jc w:val="center"/>
        <w:rPr>
          <w:rFonts w:ascii="Times New Roman" w:hAnsi="Times New Roman" w:cs="Times New Roman"/>
          <w:sz w:val="24"/>
          <w:szCs w:val="24"/>
        </w:rPr>
      </w:pPr>
    </w:p>
    <w:p w:rsidR="009A49BA" w:rsidRDefault="009A49BA" w:rsidP="009A49BA">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АВТОР ПРОГРАММЫ:</w:t>
      </w:r>
    </w:p>
    <w:p w:rsidR="009A49BA" w:rsidRDefault="009A49BA" w:rsidP="009A49BA">
      <w:pPr>
        <w:ind w:firstLine="709"/>
        <w:jc w:val="center"/>
        <w:rPr>
          <w:rFonts w:ascii="Times New Roman" w:hAnsi="Times New Roman" w:cs="Times New Roman"/>
          <w:sz w:val="24"/>
          <w:szCs w:val="24"/>
        </w:rPr>
      </w:pPr>
      <w:r>
        <w:rPr>
          <w:rFonts w:ascii="Times New Roman" w:eastAsia="Times New Roman" w:hAnsi="Times New Roman" w:cs="Times New Roman"/>
          <w:sz w:val="24"/>
          <w:szCs w:val="24"/>
        </w:rPr>
        <w:t xml:space="preserve">                                                             Румянцев Роман Олегович</w:t>
      </w:r>
      <w:r>
        <w:rPr>
          <w:rFonts w:ascii="Times New Roman" w:hAnsi="Times New Roman" w:cs="Times New Roman"/>
          <w:sz w:val="24"/>
          <w:szCs w:val="24"/>
        </w:rPr>
        <w:t>, педагог ДО</w:t>
      </w:r>
    </w:p>
    <w:p w:rsidR="009A49BA" w:rsidRDefault="009A49BA" w:rsidP="009A49BA">
      <w:pPr>
        <w:jc w:val="center"/>
        <w:rPr>
          <w:rFonts w:ascii="Times New Roman" w:hAnsi="Times New Roman" w:cs="Times New Roman"/>
          <w:sz w:val="24"/>
          <w:szCs w:val="24"/>
        </w:rPr>
      </w:pPr>
    </w:p>
    <w:p w:rsidR="009A49BA" w:rsidRDefault="009A49BA" w:rsidP="009A49BA">
      <w:pPr>
        <w:jc w:val="center"/>
        <w:rPr>
          <w:rFonts w:ascii="Times New Roman" w:hAnsi="Times New Roman" w:cs="Times New Roman"/>
          <w:sz w:val="24"/>
          <w:szCs w:val="24"/>
        </w:rPr>
      </w:pPr>
    </w:p>
    <w:p w:rsidR="009A49BA" w:rsidRDefault="009A49BA" w:rsidP="009A49BA">
      <w:pPr>
        <w:jc w:val="center"/>
        <w:rPr>
          <w:rFonts w:ascii="Times New Roman" w:hAnsi="Times New Roman" w:cs="Times New Roman"/>
          <w:sz w:val="24"/>
          <w:szCs w:val="24"/>
        </w:rPr>
      </w:pPr>
    </w:p>
    <w:p w:rsidR="009A49BA" w:rsidRDefault="009A49BA" w:rsidP="009A49BA">
      <w:pPr>
        <w:jc w:val="center"/>
        <w:rPr>
          <w:rFonts w:ascii="Times New Roman" w:hAnsi="Times New Roman" w:cs="Times New Roman"/>
          <w:sz w:val="24"/>
          <w:szCs w:val="24"/>
        </w:rPr>
      </w:pPr>
    </w:p>
    <w:p w:rsidR="009A49BA" w:rsidRDefault="009A49BA" w:rsidP="009A49BA">
      <w:pPr>
        <w:jc w:val="center"/>
        <w:rPr>
          <w:rFonts w:ascii="Times New Roman" w:hAnsi="Times New Roman" w:cs="Times New Roman"/>
          <w:sz w:val="24"/>
          <w:szCs w:val="24"/>
        </w:rPr>
      </w:pPr>
    </w:p>
    <w:p w:rsidR="009A49BA" w:rsidRDefault="009A49BA" w:rsidP="009A49BA">
      <w:pPr>
        <w:jc w:val="center"/>
        <w:rPr>
          <w:rFonts w:ascii="Times New Roman" w:hAnsi="Times New Roman" w:cs="Times New Roman"/>
          <w:sz w:val="24"/>
          <w:szCs w:val="24"/>
        </w:rPr>
      </w:pPr>
      <w:r>
        <w:rPr>
          <w:rFonts w:ascii="Times New Roman" w:hAnsi="Times New Roman" w:cs="Times New Roman"/>
          <w:sz w:val="24"/>
          <w:szCs w:val="24"/>
        </w:rPr>
        <w:t>2023 г.</w:t>
      </w:r>
    </w:p>
    <w:p w:rsidR="009A49BA" w:rsidRDefault="009A49BA" w:rsidP="009A49BA">
      <w:pPr>
        <w:ind w:firstLine="709"/>
        <w:jc w:val="center"/>
        <w:rPr>
          <w:rFonts w:ascii="Times New Roman" w:hAnsi="Times New Roman" w:cs="Times New Roman"/>
          <w:sz w:val="24"/>
          <w:szCs w:val="24"/>
        </w:rPr>
      </w:pPr>
    </w:p>
    <w:p w:rsidR="009A49BA" w:rsidRDefault="009A49BA" w:rsidP="009A49BA">
      <w:pPr>
        <w:ind w:firstLine="709"/>
        <w:jc w:val="center"/>
        <w:rPr>
          <w:rFonts w:ascii="Times New Roman" w:eastAsia="Times New Roman" w:hAnsi="Times New Roman" w:cs="Times New Roman"/>
          <w:b/>
          <w:sz w:val="24"/>
          <w:szCs w:val="24"/>
        </w:rPr>
      </w:pPr>
    </w:p>
    <w:p w:rsidR="009A49BA" w:rsidRDefault="009A49BA" w:rsidP="009A49BA">
      <w:pPr>
        <w:spacing w:line="268"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Pr>
          <w:rFonts w:ascii="Times New Roman" w:eastAsia="Times New Roman" w:hAnsi="Times New Roman" w:cs="Times New Roman"/>
          <w:b/>
          <w:sz w:val="24"/>
          <w:szCs w:val="24"/>
        </w:rPr>
        <w:lastRenderedPageBreak/>
        <w:t xml:space="preserve">СОДЕРЖАНИЕ ПРОГРАММЫ </w:t>
      </w:r>
    </w:p>
    <w:p w:rsidR="009A49BA" w:rsidRDefault="009A49BA" w:rsidP="009A49BA">
      <w:pPr>
        <w:spacing w:line="268" w:lineRule="exact"/>
        <w:rPr>
          <w:rFonts w:ascii="Times New Roman" w:eastAsia="Times New Roman" w:hAnsi="Times New Roman" w:cs="Times New Roman"/>
          <w:b/>
          <w:sz w:val="24"/>
          <w:szCs w:val="24"/>
        </w:rPr>
      </w:pP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 1. Переменные и списки в программной среде </w:t>
      </w:r>
      <w:proofErr w:type="spellStart"/>
      <w:r>
        <w:rPr>
          <w:rFonts w:ascii="Times New Roman" w:hAnsi="Times New Roman" w:cs="Times New Roman"/>
          <w:color w:val="000000"/>
          <w:sz w:val="24"/>
          <w:szCs w:val="24"/>
        </w:rPr>
        <w:t>Python</w:t>
      </w:r>
      <w:proofErr w:type="spellEnd"/>
      <w:r>
        <w:rPr>
          <w:rFonts w:ascii="Times New Roman" w:hAnsi="Times New Roman" w:cs="Times New Roman"/>
          <w:color w:val="000000"/>
          <w:sz w:val="24"/>
          <w:szCs w:val="24"/>
        </w:rPr>
        <w:t xml:space="preserve"> – 10 ч.</w:t>
      </w:r>
    </w:p>
    <w:p w:rsidR="009A49BA" w:rsidRDefault="009A49BA" w:rsidP="009A49BA">
      <w:pPr>
        <w:pStyle w:val="a4"/>
        <w:spacing w:before="225" w:after="225"/>
        <w:ind w:firstLine="6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геометрических фигур на координатной плоскости. Командный блок Переменные. Имя переменной. Значение переменной. Создание и использование переменных в программной среде </w:t>
      </w:r>
      <w:proofErr w:type="spellStart"/>
      <w:r>
        <w:rPr>
          <w:rFonts w:ascii="Times New Roman" w:hAnsi="Times New Roman" w:cs="Times New Roman"/>
          <w:color w:val="000000"/>
          <w:sz w:val="24"/>
          <w:szCs w:val="24"/>
        </w:rPr>
        <w:t>Python</w:t>
      </w:r>
      <w:proofErr w:type="spellEnd"/>
      <w:r>
        <w:rPr>
          <w:rFonts w:ascii="Times New Roman" w:hAnsi="Times New Roman" w:cs="Times New Roman"/>
          <w:color w:val="000000"/>
          <w:sz w:val="24"/>
          <w:szCs w:val="24"/>
        </w:rPr>
        <w:t xml:space="preserve">. Использование переменных для создания модели «Координатная плоскость». Списки в программной среде </w:t>
      </w:r>
      <w:proofErr w:type="spellStart"/>
      <w:r>
        <w:rPr>
          <w:rFonts w:ascii="Times New Roman" w:hAnsi="Times New Roman" w:cs="Times New Roman"/>
          <w:color w:val="000000"/>
          <w:sz w:val="24"/>
          <w:szCs w:val="24"/>
        </w:rPr>
        <w:t>Python</w:t>
      </w:r>
      <w:proofErr w:type="spellEnd"/>
      <w:r>
        <w:rPr>
          <w:rFonts w:ascii="Times New Roman" w:hAnsi="Times New Roman" w:cs="Times New Roman"/>
          <w:color w:val="000000"/>
          <w:sz w:val="24"/>
          <w:szCs w:val="24"/>
        </w:rPr>
        <w:t>. Создание и удаление списка. Длина списка. Элемент списка. Действия над элементами списка. Использование списков для решения математических задач. Создание списков для моделирования диалога исполнителей. Использование переменных для создания интерактивной модели вычисления периметра прямоугольника по заданным сторонам. Использование переменных для создания интерактивной модели вычисления площади прямоугольника по заданным сторонам.</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деятельность:</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определять необходимость использования переменных и списков при создании творческих проектов;</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понимать назначение инициализации переменных;</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выделять номера и значения элементов списка;</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деятельность:</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создавать списки и переменные в программной среде </w:t>
      </w:r>
      <w:proofErr w:type="spellStart"/>
      <w:r>
        <w:rPr>
          <w:rFonts w:ascii="Times New Roman" w:hAnsi="Times New Roman" w:cs="Times New Roman"/>
          <w:color w:val="000000"/>
          <w:sz w:val="24"/>
          <w:szCs w:val="24"/>
        </w:rPr>
        <w:t>Python</w:t>
      </w:r>
      <w:proofErr w:type="spellEnd"/>
      <w:r>
        <w:rPr>
          <w:rFonts w:ascii="Times New Roman" w:hAnsi="Times New Roman" w:cs="Times New Roman"/>
          <w:color w:val="000000"/>
          <w:sz w:val="24"/>
          <w:szCs w:val="24"/>
        </w:rPr>
        <w:t>;</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присваивать имя переменной в соответствии с назначением;</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работать с основными командами блока Переменные;</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добавлять элементы в созданный список;</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удалять из списка элемент по его номеру;</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заменять элемент списка по номеру;</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использовать значение длины списка;</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использовать условие – содержит ли список указанное значение.</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 2. Черепашья графика в </w:t>
      </w:r>
      <w:proofErr w:type="spellStart"/>
      <w:proofErr w:type="gramStart"/>
      <w:r>
        <w:rPr>
          <w:rFonts w:ascii="Times New Roman" w:hAnsi="Times New Roman" w:cs="Times New Roman"/>
          <w:color w:val="000000"/>
          <w:sz w:val="24"/>
          <w:szCs w:val="24"/>
        </w:rPr>
        <w:t>Pyturtle</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10 ч.</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Интегрированная среда разработки. Импорт библиотеки </w:t>
      </w:r>
      <w:proofErr w:type="spellStart"/>
      <w:r>
        <w:rPr>
          <w:rFonts w:ascii="Times New Roman" w:hAnsi="Times New Roman" w:cs="Times New Roman"/>
          <w:color w:val="000000"/>
          <w:sz w:val="24"/>
          <w:szCs w:val="24"/>
        </w:rPr>
        <w:t>Pyturtle</w:t>
      </w:r>
      <w:proofErr w:type="spellEnd"/>
      <w:r>
        <w:rPr>
          <w:rFonts w:ascii="Times New Roman" w:hAnsi="Times New Roman" w:cs="Times New Roman"/>
          <w:color w:val="000000"/>
          <w:sz w:val="24"/>
          <w:szCs w:val="24"/>
        </w:rPr>
        <w:t xml:space="preserve">. Графический исполнитель библиотеки </w:t>
      </w:r>
      <w:proofErr w:type="spellStart"/>
      <w:r>
        <w:rPr>
          <w:rFonts w:ascii="Times New Roman" w:hAnsi="Times New Roman" w:cs="Times New Roman"/>
          <w:color w:val="000000"/>
          <w:sz w:val="24"/>
          <w:szCs w:val="24"/>
        </w:rPr>
        <w:t>Pyturtle</w:t>
      </w:r>
      <w:proofErr w:type="spellEnd"/>
      <w:r>
        <w:rPr>
          <w:rFonts w:ascii="Times New Roman" w:hAnsi="Times New Roman" w:cs="Times New Roman"/>
          <w:color w:val="000000"/>
          <w:sz w:val="24"/>
          <w:szCs w:val="24"/>
        </w:rPr>
        <w:t xml:space="preserve">. Формы. Цвет и размер формы графического исполнителя. Сохранение и запуск программ. Создание простых программ на основе линейных алгоритмов. Команды перемещения и поворота в </w:t>
      </w:r>
      <w:proofErr w:type="spellStart"/>
      <w:r>
        <w:rPr>
          <w:rFonts w:ascii="Times New Roman" w:hAnsi="Times New Roman" w:cs="Times New Roman"/>
          <w:color w:val="000000"/>
          <w:sz w:val="24"/>
          <w:szCs w:val="24"/>
        </w:rPr>
        <w:t>Pyturtle</w:t>
      </w:r>
      <w:proofErr w:type="spellEnd"/>
      <w:r>
        <w:rPr>
          <w:rFonts w:ascii="Times New Roman" w:hAnsi="Times New Roman" w:cs="Times New Roman"/>
          <w:color w:val="000000"/>
          <w:sz w:val="24"/>
          <w:szCs w:val="24"/>
        </w:rPr>
        <w:t xml:space="preserve">. Создание линейных </w:t>
      </w:r>
      <w:r>
        <w:rPr>
          <w:rFonts w:ascii="Times New Roman" w:hAnsi="Times New Roman" w:cs="Times New Roman"/>
          <w:color w:val="000000"/>
          <w:sz w:val="24"/>
          <w:szCs w:val="24"/>
        </w:rPr>
        <w:lastRenderedPageBreak/>
        <w:t>программ для рисования геометрических фигур исполнителем. Цвет и размер пера. Заполнение цветом. Циклическая конструкция. Комментирование в программе. Перемещение в точку с указанными координатами. Решение задач с использованием циклической конструкции. Рисование исполнителем симметричных геометрических фигур. Использование конструкций «</w:t>
      </w:r>
      <w:proofErr w:type="gramStart"/>
      <w:r>
        <w:rPr>
          <w:rFonts w:ascii="Times New Roman" w:hAnsi="Times New Roman" w:cs="Times New Roman"/>
          <w:color w:val="000000"/>
          <w:sz w:val="24"/>
          <w:szCs w:val="24"/>
        </w:rPr>
        <w:t>цикл  в</w:t>
      </w:r>
      <w:proofErr w:type="gramEnd"/>
      <w:r>
        <w:rPr>
          <w:rFonts w:ascii="Times New Roman" w:hAnsi="Times New Roman" w:cs="Times New Roman"/>
          <w:color w:val="000000"/>
          <w:sz w:val="24"/>
          <w:szCs w:val="24"/>
        </w:rPr>
        <w:t xml:space="preserve"> цикле». Рисование спиралей в </w:t>
      </w:r>
      <w:proofErr w:type="spellStart"/>
      <w:r>
        <w:rPr>
          <w:rFonts w:ascii="Times New Roman" w:hAnsi="Times New Roman" w:cs="Times New Roman"/>
          <w:color w:val="000000"/>
          <w:sz w:val="24"/>
          <w:szCs w:val="24"/>
        </w:rPr>
        <w:t>Pyturtle</w:t>
      </w:r>
      <w:proofErr w:type="spellEnd"/>
      <w:r>
        <w:rPr>
          <w:rFonts w:ascii="Times New Roman" w:hAnsi="Times New Roman" w:cs="Times New Roman"/>
          <w:color w:val="000000"/>
          <w:sz w:val="24"/>
          <w:szCs w:val="24"/>
        </w:rPr>
        <w:t>. Условная конструкция. Определение и использование шестнадцатеричного значения цвета.</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деятельность:</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планировать действия исполнителя для изображения геометрических фигур;</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выделять необходимые для создания проектов алгоритмические конструкции;</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придумывать и создавать мини-проекты с использованием библиотеки </w:t>
      </w:r>
      <w:proofErr w:type="spellStart"/>
      <w:r>
        <w:rPr>
          <w:rFonts w:ascii="Times New Roman" w:hAnsi="Times New Roman" w:cs="Times New Roman"/>
          <w:color w:val="000000"/>
          <w:sz w:val="24"/>
          <w:szCs w:val="24"/>
        </w:rPr>
        <w:t>Pyturtle</w:t>
      </w:r>
      <w:proofErr w:type="spellEnd"/>
      <w:r>
        <w:rPr>
          <w:rFonts w:ascii="Times New Roman" w:hAnsi="Times New Roman" w:cs="Times New Roman"/>
          <w:color w:val="000000"/>
          <w:sz w:val="24"/>
          <w:szCs w:val="24"/>
        </w:rPr>
        <w:t>;</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планировать и оптимизировать деятельность исполнителей для достижения поставленной цели.</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деятельность:</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библиотеку </w:t>
      </w:r>
      <w:proofErr w:type="spellStart"/>
      <w:r>
        <w:rPr>
          <w:rFonts w:ascii="Times New Roman" w:hAnsi="Times New Roman" w:cs="Times New Roman"/>
          <w:color w:val="000000"/>
          <w:sz w:val="24"/>
          <w:szCs w:val="24"/>
        </w:rPr>
        <w:t>Pyturtle</w:t>
      </w:r>
      <w:proofErr w:type="spellEnd"/>
      <w:r>
        <w:rPr>
          <w:rFonts w:ascii="Times New Roman" w:hAnsi="Times New Roman" w:cs="Times New Roman"/>
          <w:color w:val="000000"/>
          <w:sz w:val="24"/>
          <w:szCs w:val="24"/>
        </w:rPr>
        <w:t>;</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создавать, сохранять и запускать программы в </w:t>
      </w:r>
      <w:proofErr w:type="spellStart"/>
      <w:r>
        <w:rPr>
          <w:rFonts w:ascii="Times New Roman" w:hAnsi="Times New Roman" w:cs="Times New Roman"/>
          <w:color w:val="000000"/>
          <w:sz w:val="24"/>
          <w:szCs w:val="24"/>
        </w:rPr>
        <w:t>Pyturtle</w:t>
      </w:r>
      <w:proofErr w:type="spellEnd"/>
      <w:r>
        <w:rPr>
          <w:rFonts w:ascii="Times New Roman" w:hAnsi="Times New Roman" w:cs="Times New Roman"/>
          <w:color w:val="000000"/>
          <w:sz w:val="24"/>
          <w:szCs w:val="24"/>
        </w:rPr>
        <w:t>;</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устанавливать параметры формы графического исполнителя;</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использовать основные команды управления черепашкой;</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изменять цвет и размер пера при рисовании геометрических фигур;</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использовать возможности заполнения цветом;</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создавать и удалять комментарии к командам программы;</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использовать линейные, циклические и условные конструкции для решения задач.</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Раздел 3. Начала программирования – 17 ч.</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Языки программирования. Среда разработки. Интерактивный режим. Типы данных. Числовые и строковые типы данных. Функции преобразования типов данных. Структура программы в языке </w:t>
      </w:r>
      <w:proofErr w:type="spellStart"/>
      <w:r>
        <w:rPr>
          <w:rFonts w:ascii="Times New Roman" w:hAnsi="Times New Roman" w:cs="Times New Roman"/>
          <w:color w:val="000000"/>
          <w:sz w:val="24"/>
          <w:szCs w:val="24"/>
        </w:rPr>
        <w:t>Python</w:t>
      </w:r>
      <w:proofErr w:type="spellEnd"/>
      <w:r>
        <w:rPr>
          <w:rFonts w:ascii="Times New Roman" w:hAnsi="Times New Roman" w:cs="Times New Roman"/>
          <w:color w:val="000000"/>
          <w:sz w:val="24"/>
          <w:szCs w:val="24"/>
        </w:rPr>
        <w:t xml:space="preserve">. Создание и запуск простых программ. Арифметические операции. Основные операции для чисел. Операции над строками. Функция вывода данных. Параметры функции вывода данных. Возможности комбинированного вывода данных. Параметр </w:t>
      </w:r>
      <w:proofErr w:type="spellStart"/>
      <w:r>
        <w:rPr>
          <w:rFonts w:ascii="Times New Roman" w:hAnsi="Times New Roman" w:cs="Times New Roman"/>
          <w:color w:val="000000"/>
          <w:sz w:val="24"/>
          <w:szCs w:val="24"/>
        </w:rPr>
        <w:t>sep</w:t>
      </w:r>
      <w:proofErr w:type="spellEnd"/>
      <w:r>
        <w:rPr>
          <w:rFonts w:ascii="Times New Roman" w:hAnsi="Times New Roman" w:cs="Times New Roman"/>
          <w:color w:val="000000"/>
          <w:sz w:val="24"/>
          <w:szCs w:val="24"/>
        </w:rPr>
        <w:t xml:space="preserve">. Построчный вывод данных. Понятие переменной. Тип переменной. Операция присваивания. Таблица значений переменной. Ввод данных с клавиатуры. Функция ввода данных. Ввод данных целочисленного типа. Целочисленная арифметика. Целая часть частного. Остаток от деления. Ветвление, синтаксис оператора. Операции сравнения. Полная форма условной конструкции. Сокращенная форма условной </w:t>
      </w:r>
      <w:r>
        <w:rPr>
          <w:rFonts w:ascii="Times New Roman" w:hAnsi="Times New Roman" w:cs="Times New Roman"/>
          <w:color w:val="000000"/>
          <w:sz w:val="24"/>
          <w:szCs w:val="24"/>
        </w:rPr>
        <w:lastRenderedPageBreak/>
        <w:t xml:space="preserve">конструкции. Многообразие способов записи ветвления. Программирование циклов с заданным числом повторений. Цикл </w:t>
      </w:r>
      <w:proofErr w:type="spellStart"/>
      <w:r>
        <w:rPr>
          <w:rFonts w:ascii="Times New Roman" w:hAnsi="Times New Roman" w:cs="Times New Roman"/>
          <w:color w:val="000000"/>
          <w:sz w:val="24"/>
          <w:szCs w:val="24"/>
        </w:rPr>
        <w:t>for</w:t>
      </w:r>
      <w:proofErr w:type="spellEnd"/>
      <w:r>
        <w:rPr>
          <w:rFonts w:ascii="Times New Roman" w:hAnsi="Times New Roman" w:cs="Times New Roman"/>
          <w:color w:val="000000"/>
          <w:sz w:val="24"/>
          <w:szCs w:val="24"/>
        </w:rPr>
        <w:t xml:space="preserve">. Функция </w:t>
      </w:r>
      <w:proofErr w:type="spellStart"/>
      <w:r>
        <w:rPr>
          <w:rFonts w:ascii="Times New Roman" w:hAnsi="Times New Roman" w:cs="Times New Roman"/>
          <w:color w:val="000000"/>
          <w:sz w:val="24"/>
          <w:szCs w:val="24"/>
        </w:rPr>
        <w:t>range</w:t>
      </w:r>
      <w:proofErr w:type="spellEnd"/>
      <w:r>
        <w:rPr>
          <w:rFonts w:ascii="Times New Roman" w:hAnsi="Times New Roman" w:cs="Times New Roman"/>
          <w:color w:val="000000"/>
          <w:sz w:val="24"/>
          <w:szCs w:val="24"/>
        </w:rPr>
        <w:t>.</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деятельность:</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анализировать условие поставленной задачи для составления алгоритма её решения;</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выделять в условии задачи необходимые для решения данные;</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определять необходимые типы данных для дальнейшей обработки;</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анализировать сообщения, полученные при выполнении программы;</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планировать использование различных алгоритмических конструкций для решения задачи;</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критически оценивать полученную программу и выделять пути её оптимизации.</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деятельность:</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использовать команды языка программирования для работы в интерактивном режиме;</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составлять простые программы, используя интегрированную среду разработки;</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выявлять синтаксические ошибки на основе полученных сообщений интерпретатора;</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производить отладку программного кода;</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использовать конструкции программной среды для программирования линейных, разветвлённых и циклических алгоритмов;</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организовывать ввод данных различных типов в соответствии с поставленной задачей;</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использовать необходимые средства языка программирования для осуществления вывода данных в соответствии с заданием.</w:t>
      </w:r>
    </w:p>
    <w:p w:rsidR="009A49BA" w:rsidRDefault="009A49BA" w:rsidP="009A49BA">
      <w:pPr>
        <w:pStyle w:val="a4"/>
        <w:spacing w:before="225" w:after="225"/>
        <w:rPr>
          <w:rFonts w:ascii="Times New Roman" w:eastAsia="Times New Roman" w:hAnsi="Times New Roman" w:cs="Times New Roman"/>
          <w:color w:val="333333"/>
          <w:sz w:val="24"/>
          <w:szCs w:val="24"/>
        </w:rPr>
      </w:pPr>
      <w:r>
        <w:rPr>
          <w:rFonts w:ascii="Times New Roman" w:hAnsi="Times New Roman" w:cs="Times New Roman"/>
          <w:color w:val="000000"/>
          <w:sz w:val="24"/>
          <w:szCs w:val="24"/>
        </w:rPr>
        <w:t>Курс является практико-ориентированным, поэтому каждое занятие содержит как теоретический, так и практический материал.</w:t>
      </w:r>
    </w:p>
    <w:p w:rsidR="009A49BA" w:rsidRDefault="009A49BA" w:rsidP="009A49BA">
      <w:pPr>
        <w:pStyle w:val="a4"/>
        <w:spacing w:before="225" w:after="225" w:line="268" w:lineRule="exact"/>
        <w:jc w:val="center"/>
        <w:rPr>
          <w:rFonts w:ascii="Times New Roman" w:eastAsia="Times New Roman" w:hAnsi="Times New Roman" w:cs="Times New Roman"/>
          <w:color w:val="333333"/>
          <w:sz w:val="24"/>
          <w:szCs w:val="24"/>
        </w:rPr>
      </w:pPr>
    </w:p>
    <w:p w:rsidR="009A49BA" w:rsidRDefault="009A49BA" w:rsidP="009A49BA">
      <w:pPr>
        <w:pStyle w:val="a4"/>
        <w:spacing w:before="225" w:after="225" w:line="268" w:lineRule="exact"/>
        <w:jc w:val="center"/>
        <w:rPr>
          <w:rFonts w:ascii="Times New Roman" w:eastAsia="Times New Roman" w:hAnsi="Times New Roman" w:cs="Times New Roman"/>
          <w:color w:val="333333"/>
          <w:sz w:val="24"/>
          <w:szCs w:val="24"/>
        </w:rPr>
      </w:pPr>
    </w:p>
    <w:p w:rsidR="009A49BA" w:rsidRDefault="009A49BA" w:rsidP="009A49BA">
      <w:pPr>
        <w:pStyle w:val="a4"/>
        <w:spacing w:before="225" w:after="225" w:line="268" w:lineRule="exact"/>
        <w:jc w:val="center"/>
        <w:rPr>
          <w:rFonts w:ascii="Times New Roman" w:eastAsia="Times New Roman" w:hAnsi="Times New Roman" w:cs="Times New Roman"/>
          <w:color w:val="333333"/>
          <w:sz w:val="24"/>
          <w:szCs w:val="24"/>
        </w:rPr>
      </w:pPr>
    </w:p>
    <w:p w:rsidR="009A49BA" w:rsidRDefault="009A49BA" w:rsidP="009A49BA">
      <w:pPr>
        <w:pStyle w:val="a4"/>
        <w:spacing w:before="225" w:after="225" w:line="268" w:lineRule="exact"/>
        <w:jc w:val="center"/>
        <w:rPr>
          <w:rFonts w:ascii="Times New Roman" w:eastAsia="Times New Roman" w:hAnsi="Times New Roman" w:cs="Times New Roman"/>
          <w:color w:val="333333"/>
          <w:sz w:val="24"/>
          <w:szCs w:val="24"/>
        </w:rPr>
      </w:pPr>
    </w:p>
    <w:p w:rsidR="009A49BA" w:rsidRDefault="009A49BA" w:rsidP="009A49BA">
      <w:pPr>
        <w:pStyle w:val="a4"/>
        <w:spacing w:before="225" w:after="225" w:line="268" w:lineRule="exact"/>
        <w:jc w:val="center"/>
        <w:rPr>
          <w:rFonts w:ascii="Times New Roman" w:eastAsia="Times New Roman" w:hAnsi="Times New Roman" w:cs="Times New Roman"/>
          <w:color w:val="333333"/>
          <w:sz w:val="24"/>
          <w:szCs w:val="24"/>
        </w:rPr>
      </w:pPr>
    </w:p>
    <w:p w:rsidR="009A49BA" w:rsidRDefault="009A49BA" w:rsidP="009A49BA">
      <w:pPr>
        <w:pStyle w:val="a4"/>
        <w:spacing w:before="225" w:after="225" w:line="268" w:lineRule="exact"/>
        <w:jc w:val="center"/>
        <w:rPr>
          <w:rFonts w:ascii="Times New Roman" w:eastAsia="Times New Roman" w:hAnsi="Times New Roman" w:cs="Times New Roman"/>
          <w:color w:val="333333"/>
          <w:sz w:val="24"/>
          <w:szCs w:val="24"/>
        </w:rPr>
      </w:pPr>
    </w:p>
    <w:p w:rsidR="009A49BA" w:rsidRDefault="009A49BA" w:rsidP="009A49BA">
      <w:pPr>
        <w:pStyle w:val="a4"/>
        <w:spacing w:before="225" w:after="225" w:line="268" w:lineRule="exact"/>
        <w:jc w:val="center"/>
        <w:rPr>
          <w:rFonts w:ascii="Times New Roman" w:eastAsia="Times New Roman" w:hAnsi="Times New Roman" w:cs="Times New Roman"/>
          <w:color w:val="333333"/>
          <w:sz w:val="24"/>
          <w:szCs w:val="24"/>
        </w:rPr>
      </w:pPr>
    </w:p>
    <w:p w:rsidR="009A49BA" w:rsidRDefault="009A49BA" w:rsidP="009A49BA">
      <w:pPr>
        <w:pStyle w:val="a3"/>
        <w:jc w:val="center"/>
        <w:rPr>
          <w:rStyle w:val="a8"/>
          <w:color w:val="000000"/>
        </w:rPr>
      </w:pPr>
      <w:r>
        <w:rPr>
          <w:b/>
          <w:bCs/>
          <w:color w:val="000000"/>
        </w:rPr>
        <w:lastRenderedPageBreak/>
        <w:t xml:space="preserve"> ПЛАНИРУЕМЫЕ РЕЗУЛЬТАТЫ</w:t>
      </w:r>
    </w:p>
    <w:p w:rsidR="009A49BA" w:rsidRDefault="009A49BA" w:rsidP="009A49BA">
      <w:pPr>
        <w:spacing w:before="225" w:after="225"/>
        <w:rPr>
          <w:rFonts w:ascii="Times New Roman" w:hAnsi="Times New Roman" w:cs="Times New Roman"/>
          <w:sz w:val="24"/>
          <w:szCs w:val="24"/>
        </w:rPr>
      </w:pPr>
      <w:r>
        <w:rPr>
          <w:rStyle w:val="a8"/>
          <w:color w:val="000000"/>
          <w:sz w:val="24"/>
          <w:szCs w:val="24"/>
        </w:rPr>
        <w:t xml:space="preserve">Личностные, </w:t>
      </w:r>
      <w:proofErr w:type="spellStart"/>
      <w:r>
        <w:rPr>
          <w:rStyle w:val="a8"/>
          <w:color w:val="000000"/>
          <w:sz w:val="24"/>
          <w:szCs w:val="24"/>
        </w:rPr>
        <w:t>метапредметные</w:t>
      </w:r>
      <w:proofErr w:type="spellEnd"/>
      <w:r>
        <w:rPr>
          <w:rStyle w:val="a8"/>
          <w:color w:val="000000"/>
          <w:sz w:val="24"/>
          <w:szCs w:val="24"/>
        </w:rPr>
        <w:t xml:space="preserve"> и предметные результаты освоения учебного курса «Начала программирования </w:t>
      </w:r>
      <w:proofErr w:type="spellStart"/>
      <w:r>
        <w:rPr>
          <w:rStyle w:val="a8"/>
          <w:color w:val="000000"/>
          <w:sz w:val="24"/>
          <w:szCs w:val="24"/>
        </w:rPr>
        <w:t>Python</w:t>
      </w:r>
      <w:proofErr w:type="spellEnd"/>
      <w:r>
        <w:rPr>
          <w:rStyle w:val="a8"/>
          <w:color w:val="000000"/>
          <w:sz w:val="24"/>
          <w:szCs w:val="24"/>
        </w:rPr>
        <w:t xml:space="preserve"> через </w:t>
      </w:r>
      <w:proofErr w:type="spellStart"/>
      <w:r>
        <w:rPr>
          <w:rStyle w:val="a8"/>
          <w:color w:val="000000"/>
          <w:sz w:val="24"/>
          <w:szCs w:val="24"/>
        </w:rPr>
        <w:t>Pyturtle</w:t>
      </w:r>
      <w:proofErr w:type="spellEnd"/>
      <w:r>
        <w:rPr>
          <w:rStyle w:val="a8"/>
          <w:color w:val="000000"/>
          <w:sz w:val="24"/>
          <w:szCs w:val="24"/>
        </w:rPr>
        <w:t>»</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5.1. Личностные и </w:t>
      </w:r>
      <w:proofErr w:type="spellStart"/>
      <w:r>
        <w:rPr>
          <w:rFonts w:ascii="Times New Roman" w:hAnsi="Times New Roman" w:cs="Times New Roman"/>
          <w:color w:val="000000"/>
          <w:sz w:val="24"/>
          <w:szCs w:val="24"/>
        </w:rPr>
        <w:t>метапредметные</w:t>
      </w:r>
      <w:proofErr w:type="spellEnd"/>
      <w:r>
        <w:rPr>
          <w:rFonts w:ascii="Times New Roman" w:hAnsi="Times New Roman" w:cs="Times New Roman"/>
          <w:color w:val="000000"/>
          <w:sz w:val="24"/>
          <w:szCs w:val="24"/>
        </w:rPr>
        <w:t xml:space="preserve"> результаты.</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5.1.1. Личностные результаты:</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ответственного отношения к учению, способности планировать и доводить до конца начатое дело благодаря завершённым творческим учебным проектам;</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формирование способности к саморазвитию и самообразованию средствами информационных технологий на основе визуальной среды программирования </w:t>
      </w:r>
      <w:proofErr w:type="spellStart"/>
      <w:r>
        <w:rPr>
          <w:rFonts w:ascii="Times New Roman" w:hAnsi="Times New Roman" w:cs="Times New Roman"/>
          <w:color w:val="000000"/>
          <w:sz w:val="24"/>
          <w:szCs w:val="24"/>
        </w:rPr>
        <w:t>Python</w:t>
      </w:r>
      <w:proofErr w:type="spellEnd"/>
      <w:r>
        <w:rPr>
          <w:rFonts w:ascii="Times New Roman" w:hAnsi="Times New Roman" w:cs="Times New Roman"/>
          <w:color w:val="000000"/>
          <w:sz w:val="24"/>
          <w:szCs w:val="24"/>
        </w:rPr>
        <w:t xml:space="preserve"> и графической библиотеки </w:t>
      </w:r>
      <w:proofErr w:type="spellStart"/>
      <w:r>
        <w:rPr>
          <w:rFonts w:ascii="Times New Roman" w:hAnsi="Times New Roman" w:cs="Times New Roman"/>
          <w:color w:val="000000"/>
          <w:sz w:val="24"/>
          <w:szCs w:val="24"/>
        </w:rPr>
        <w:t>Pyturtle</w:t>
      </w:r>
      <w:proofErr w:type="spellEnd"/>
      <w:r>
        <w:rPr>
          <w:rFonts w:ascii="Times New Roman" w:hAnsi="Times New Roman" w:cs="Times New Roman"/>
          <w:color w:val="000000"/>
          <w:sz w:val="24"/>
          <w:szCs w:val="24"/>
        </w:rPr>
        <w:t>;</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мотивации к обучению и познанию, приобретение опыта участия в социально значимых проектах, повышение уровня самооценки благодаря реализованным проектам;</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коммуникативной компетентности в общении и сотрудничестве со сверстниками в процессе образовательной, учебно-исследовательской и проектной деятельности, участия в конкурсах и конференциях различного уровня;</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целостного мировоззрения, соответствующего современному уровню развития информационных технологий;</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осознанного позитивного отношения к другому человеку, его мнению, результату его деятельности;</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ценности здорового и безопасного образа жизни, усвоение правил индивидуального и коллективного безопасного поведения при работе с компьютерной техникой.</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5.1.2. </w:t>
      </w:r>
      <w:proofErr w:type="spellStart"/>
      <w:r>
        <w:rPr>
          <w:rFonts w:ascii="Times New Roman" w:hAnsi="Times New Roman" w:cs="Times New Roman"/>
          <w:color w:val="000000"/>
          <w:sz w:val="24"/>
          <w:szCs w:val="24"/>
        </w:rPr>
        <w:t>Метапредметные</w:t>
      </w:r>
      <w:proofErr w:type="spellEnd"/>
      <w:r>
        <w:rPr>
          <w:rFonts w:ascii="Times New Roman" w:hAnsi="Times New Roman" w:cs="Times New Roman"/>
          <w:color w:val="000000"/>
          <w:sz w:val="24"/>
          <w:szCs w:val="24"/>
        </w:rPr>
        <w:t xml:space="preserve"> результаты:</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умение самостоятельно ставить и формулировать для себя новые задачи, развивать мотивы своей познавательной деятельности;</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умение самостоятельно планировать пути решения поставленной проблемы для получения эффективного результата, понимая принципы оптимизации программ;</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умение формулировать критерии эффективности конечного продукта (программы) и критически оценивать решение учебно-исследовательской задачи;</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умение корректировать свои действия, вносить изменения в программу и отлаживать её в соответствии с изменяющимися условиями;</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владение основами самоконтроля, принятия решений;</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умение создавать, применять и преобразовывать знаки и символы, модели и схемы для решения учебно-исследовательских и проектных работ;</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и развитие компетентности в области использования информационно-коммуникационных технологий (ИКТ-компетенция);</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умение организовывать учебное сотрудничество и совместную деятельность с учителем и сверстниками в процессе проектной и учебно-исследовательской деятельности.</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5.2. Предметные результаты:</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осознание значения математики и информатики в повседневной жизни человека;</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представлений об основных предметных понятиях («информация», «алгоритм», «исполнитель», «модель») и их свойствах;</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развитие логических способностей и алгоритмического мышления, умения составить и записать алгоритм для конкретного исполнителя, знакомство с основными алгоритмическими структурами – линейной, условной и циклической;</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развитие представлений о числах, числовых системах;</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овладение символьным языком алгебры, умение составлять и использовать сложные алгебраические выражения для моделирования учебных проектов, моделировать реальные ситуации на языке алгебры;</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развитие пространственных представлений, навыков геометрических построений и моделирования таких процессов, развитие изобразительных умений с помощью средств ИКТ;</w:t>
      </w:r>
    </w:p>
    <w:p w:rsidR="009A49BA" w:rsidRDefault="009A49BA" w:rsidP="009A49BA">
      <w:pPr>
        <w:pStyle w:val="a4"/>
        <w:spacing w:before="225" w:after="225"/>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информационной и алгоритмической культуры, развитие основных навыков использования компьютерных устройств и программ;</w:t>
      </w:r>
    </w:p>
    <w:p w:rsidR="009A49BA" w:rsidRDefault="009A49BA" w:rsidP="009A49BA">
      <w:pPr>
        <w:pStyle w:val="a4"/>
        <w:spacing w:before="225" w:after="225"/>
        <w:rPr>
          <w:rFonts w:ascii="Times New Roman" w:eastAsia="Times New Roman" w:hAnsi="Times New Roman" w:cs="Times New Roman"/>
          <w:sz w:val="24"/>
          <w:szCs w:val="24"/>
        </w:rPr>
      </w:pPr>
      <w:r>
        <w:rPr>
          <w:rFonts w:ascii="Times New Roman" w:hAnsi="Times New Roman" w:cs="Times New Roman"/>
          <w:color w:val="000000"/>
          <w:sz w:val="24"/>
          <w:szCs w:val="24"/>
        </w:rPr>
        <w:t>- формирование умения соблюдать нормы информационной этики и права.</w:t>
      </w:r>
    </w:p>
    <w:p w:rsidR="009A49BA" w:rsidRDefault="009A49BA" w:rsidP="009A49BA">
      <w:pPr>
        <w:pStyle w:val="a4"/>
        <w:spacing w:before="225" w:after="225"/>
        <w:rPr>
          <w:rFonts w:ascii="Times New Roman" w:eastAsia="Times New Roman" w:hAnsi="Times New Roman" w:cs="Times New Roman"/>
          <w:sz w:val="24"/>
          <w:szCs w:val="24"/>
        </w:rPr>
      </w:pPr>
    </w:p>
    <w:p w:rsidR="009A49BA" w:rsidRDefault="009A49BA" w:rsidP="009A49BA">
      <w:pPr>
        <w:pStyle w:val="a4"/>
        <w:spacing w:before="225" w:after="225"/>
        <w:rPr>
          <w:rFonts w:ascii="Times New Roman" w:eastAsia="Times New Roman" w:hAnsi="Times New Roman" w:cs="Times New Roman"/>
          <w:sz w:val="24"/>
          <w:szCs w:val="24"/>
        </w:rPr>
      </w:pPr>
    </w:p>
    <w:p w:rsidR="009A49BA" w:rsidRDefault="009A49BA" w:rsidP="009A49BA">
      <w:pPr>
        <w:pStyle w:val="a4"/>
        <w:spacing w:before="225" w:after="225"/>
        <w:rPr>
          <w:rFonts w:ascii="Times New Roman" w:eastAsia="Times New Roman" w:hAnsi="Times New Roman" w:cs="Times New Roman"/>
          <w:sz w:val="24"/>
          <w:szCs w:val="24"/>
        </w:rPr>
      </w:pPr>
    </w:p>
    <w:p w:rsidR="009A49BA" w:rsidRDefault="009A49BA" w:rsidP="009A49BA">
      <w:pPr>
        <w:pStyle w:val="a4"/>
        <w:spacing w:before="225" w:after="225"/>
        <w:rPr>
          <w:rFonts w:ascii="Times New Roman" w:eastAsia="Times New Roman" w:hAnsi="Times New Roman" w:cs="Times New Roman"/>
          <w:sz w:val="24"/>
          <w:szCs w:val="24"/>
        </w:rPr>
      </w:pPr>
    </w:p>
    <w:p w:rsidR="009A49BA" w:rsidRDefault="009A49BA" w:rsidP="009A49BA">
      <w:pPr>
        <w:pStyle w:val="a4"/>
        <w:spacing w:before="225" w:after="225"/>
        <w:rPr>
          <w:rFonts w:ascii="Times New Roman" w:eastAsia="Times New Roman" w:hAnsi="Times New Roman" w:cs="Times New Roman"/>
          <w:sz w:val="24"/>
          <w:szCs w:val="24"/>
        </w:rPr>
      </w:pPr>
    </w:p>
    <w:p w:rsidR="009A49BA" w:rsidRDefault="009A49BA" w:rsidP="009A49BA">
      <w:pPr>
        <w:pStyle w:val="a4"/>
        <w:spacing w:before="225" w:after="225"/>
        <w:rPr>
          <w:rFonts w:ascii="Times New Roman" w:eastAsia="Times New Roman" w:hAnsi="Times New Roman" w:cs="Times New Roman"/>
          <w:sz w:val="24"/>
          <w:szCs w:val="24"/>
        </w:rPr>
      </w:pPr>
    </w:p>
    <w:p w:rsidR="009A49BA" w:rsidRDefault="009A49BA" w:rsidP="009A49BA">
      <w:pPr>
        <w:pStyle w:val="a4"/>
        <w:spacing w:before="225" w:after="225"/>
        <w:rPr>
          <w:rFonts w:ascii="Times New Roman" w:eastAsia="Times New Roman" w:hAnsi="Times New Roman" w:cs="Times New Roman"/>
          <w:sz w:val="24"/>
          <w:szCs w:val="24"/>
        </w:rPr>
      </w:pPr>
    </w:p>
    <w:p w:rsidR="009A49BA" w:rsidRDefault="009A49BA" w:rsidP="009A49BA">
      <w:pPr>
        <w:pStyle w:val="a4"/>
        <w:spacing w:before="225" w:after="225"/>
        <w:rPr>
          <w:rFonts w:ascii="Times New Roman" w:eastAsia="Times New Roman" w:hAnsi="Times New Roman" w:cs="Times New Roman"/>
          <w:sz w:val="24"/>
          <w:szCs w:val="24"/>
        </w:rPr>
      </w:pPr>
    </w:p>
    <w:p w:rsidR="009A49BA" w:rsidRDefault="009A49BA" w:rsidP="009A49BA">
      <w:pPr>
        <w:pStyle w:val="a4"/>
        <w:spacing w:before="225" w:after="225"/>
        <w:rPr>
          <w:rFonts w:ascii="Times New Roman" w:eastAsia="Times New Roman" w:hAnsi="Times New Roman" w:cs="Times New Roman"/>
          <w:sz w:val="24"/>
          <w:szCs w:val="24"/>
        </w:rPr>
      </w:pPr>
      <w:bookmarkStart w:id="0" w:name="_GoBack"/>
      <w:bookmarkEnd w:id="0"/>
    </w:p>
    <w:p w:rsidR="009A49BA" w:rsidRDefault="009A49BA" w:rsidP="009A49BA">
      <w:pPr>
        <w:pStyle w:val="a6"/>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ТЕМАТИЧЕСКОЕ </w:t>
      </w:r>
      <w:proofErr w:type="gramStart"/>
      <w:r>
        <w:rPr>
          <w:rFonts w:ascii="Times New Roman" w:hAnsi="Times New Roman" w:cs="Times New Roman"/>
          <w:b/>
          <w:spacing w:val="3"/>
          <w:sz w:val="24"/>
          <w:szCs w:val="24"/>
        </w:rPr>
        <w:t>ПЛАНИРОВАНИЕ  УЧЕБНОГО</w:t>
      </w:r>
      <w:proofErr w:type="gramEnd"/>
      <w:r>
        <w:rPr>
          <w:rFonts w:ascii="Times New Roman" w:hAnsi="Times New Roman" w:cs="Times New Roman"/>
          <w:b/>
          <w:spacing w:val="3"/>
          <w:sz w:val="24"/>
          <w:szCs w:val="24"/>
        </w:rPr>
        <w:t xml:space="preserve"> КУРСА</w:t>
      </w:r>
    </w:p>
    <w:p w:rsidR="009A49BA" w:rsidRDefault="009A49BA" w:rsidP="009A49BA">
      <w:pPr>
        <w:pStyle w:val="a6"/>
        <w:jc w:val="center"/>
        <w:rPr>
          <w:rFonts w:ascii="Times New Roman" w:hAnsi="Times New Roman" w:cs="Times New Roman"/>
          <w:b/>
          <w:spacing w:val="3"/>
          <w:sz w:val="24"/>
          <w:szCs w:val="24"/>
        </w:rPr>
      </w:pPr>
      <w:r>
        <w:rPr>
          <w:rFonts w:ascii="Times New Roman" w:eastAsia="Times New Roman" w:hAnsi="Times New Roman" w:cs="Times New Roman"/>
          <w:b/>
          <w:spacing w:val="3"/>
          <w:sz w:val="24"/>
          <w:szCs w:val="24"/>
        </w:rPr>
        <w:t>«</w:t>
      </w:r>
      <w:r>
        <w:rPr>
          <w:rStyle w:val="a8"/>
          <w:rFonts w:eastAsia="Times New Roman"/>
          <w:color w:val="000000"/>
          <w:sz w:val="24"/>
          <w:szCs w:val="24"/>
        </w:rPr>
        <w:t xml:space="preserve">Начала программирования </w:t>
      </w:r>
      <w:proofErr w:type="spellStart"/>
      <w:r>
        <w:rPr>
          <w:rStyle w:val="a8"/>
          <w:rFonts w:eastAsia="Times New Roman"/>
          <w:color w:val="000000"/>
          <w:sz w:val="24"/>
          <w:szCs w:val="24"/>
        </w:rPr>
        <w:t>Python</w:t>
      </w:r>
      <w:proofErr w:type="spellEnd"/>
      <w:r>
        <w:rPr>
          <w:rStyle w:val="a8"/>
          <w:rFonts w:eastAsia="Times New Roman"/>
          <w:color w:val="000000"/>
          <w:sz w:val="24"/>
          <w:szCs w:val="24"/>
        </w:rPr>
        <w:t xml:space="preserve"> через </w:t>
      </w:r>
      <w:proofErr w:type="spellStart"/>
      <w:r>
        <w:rPr>
          <w:rStyle w:val="a8"/>
          <w:rFonts w:eastAsia="Times New Roman"/>
          <w:color w:val="000000"/>
          <w:sz w:val="24"/>
          <w:szCs w:val="24"/>
        </w:rPr>
        <w:t>Pyturtle</w:t>
      </w:r>
      <w:proofErr w:type="spellEnd"/>
      <w:r>
        <w:rPr>
          <w:rFonts w:ascii="Times New Roman" w:eastAsia="Times New Roman" w:hAnsi="Times New Roman" w:cs="Times New Roman"/>
          <w:b/>
          <w:spacing w:val="3"/>
          <w:sz w:val="24"/>
          <w:szCs w:val="24"/>
        </w:rPr>
        <w:t>»</w:t>
      </w:r>
    </w:p>
    <w:p w:rsidR="009A49BA" w:rsidRDefault="009A49BA" w:rsidP="009A49BA">
      <w:pPr>
        <w:pStyle w:val="a6"/>
        <w:rPr>
          <w:rFonts w:ascii="Times New Roman" w:hAnsi="Times New Roman" w:cs="Times New Roman"/>
          <w:b/>
          <w:sz w:val="24"/>
          <w:szCs w:val="24"/>
        </w:rPr>
      </w:pPr>
    </w:p>
    <w:tbl>
      <w:tblPr>
        <w:tblpPr w:leftFromText="180" w:rightFromText="180" w:vertAnchor="text" w:tblpY="1"/>
        <w:tblOverlap w:val="neve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117"/>
        <w:gridCol w:w="1384"/>
        <w:gridCol w:w="1695"/>
        <w:gridCol w:w="1884"/>
      </w:tblGrid>
      <w:tr w:rsidR="009A49BA" w:rsidTr="009A49BA">
        <w:trPr>
          <w:trHeight w:val="285"/>
        </w:trPr>
        <w:tc>
          <w:tcPr>
            <w:tcW w:w="710" w:type="dxa"/>
            <w:vMerge w:val="restart"/>
            <w:tcBorders>
              <w:top w:val="single" w:sz="4" w:space="0" w:color="000000"/>
              <w:left w:val="single" w:sz="4" w:space="0" w:color="auto"/>
              <w:bottom w:val="single" w:sz="4" w:space="0" w:color="000000"/>
              <w:right w:val="single" w:sz="4" w:space="0" w:color="000000"/>
            </w:tcBorders>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w:t>
            </w:r>
          </w:p>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п/п</w:t>
            </w:r>
          </w:p>
        </w:tc>
        <w:tc>
          <w:tcPr>
            <w:tcW w:w="3117" w:type="dxa"/>
            <w:vMerge w:val="restart"/>
            <w:tcBorders>
              <w:top w:val="single" w:sz="4" w:space="0" w:color="000000"/>
              <w:left w:val="single" w:sz="4" w:space="0" w:color="000000"/>
              <w:bottom w:val="single" w:sz="4" w:space="0" w:color="000000"/>
              <w:right w:val="single" w:sz="4" w:space="0" w:color="000000"/>
            </w:tcBorders>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Названия раздела и тем</w:t>
            </w:r>
          </w:p>
        </w:tc>
        <w:tc>
          <w:tcPr>
            <w:tcW w:w="1384" w:type="dxa"/>
            <w:vMerge w:val="restart"/>
            <w:tcBorders>
              <w:top w:val="single" w:sz="4" w:space="0" w:color="000000"/>
              <w:left w:val="single" w:sz="4" w:space="0" w:color="000000"/>
              <w:bottom w:val="single" w:sz="4" w:space="0" w:color="000000"/>
              <w:right w:val="single" w:sz="4" w:space="0" w:color="000000"/>
            </w:tcBorders>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 xml:space="preserve">Общее кол-во </w:t>
            </w:r>
          </w:p>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часов</w:t>
            </w:r>
          </w:p>
        </w:tc>
        <w:tc>
          <w:tcPr>
            <w:tcW w:w="3579" w:type="dxa"/>
            <w:gridSpan w:val="2"/>
            <w:tcBorders>
              <w:top w:val="single" w:sz="4" w:space="0" w:color="000000"/>
              <w:left w:val="single" w:sz="4" w:space="0" w:color="000000"/>
              <w:bottom w:val="single" w:sz="4" w:space="0" w:color="auto"/>
              <w:right w:val="single" w:sz="4" w:space="0" w:color="000000"/>
            </w:tcBorders>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В том числе</w:t>
            </w:r>
          </w:p>
        </w:tc>
      </w:tr>
      <w:tr w:rsidR="009A49BA" w:rsidTr="009A49BA">
        <w:trPr>
          <w:trHeight w:val="464"/>
        </w:trPr>
        <w:tc>
          <w:tcPr>
            <w:tcW w:w="8790" w:type="dxa"/>
            <w:vMerge/>
            <w:tcBorders>
              <w:top w:val="single" w:sz="4" w:space="0" w:color="000000"/>
              <w:left w:val="single" w:sz="4" w:space="0" w:color="auto"/>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6196" w:type="dxa"/>
            <w:vMerge/>
            <w:tcBorders>
              <w:top w:val="single" w:sz="4" w:space="0" w:color="000000"/>
              <w:left w:val="single" w:sz="4" w:space="0" w:color="000000"/>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1695" w:type="dxa"/>
            <w:vMerge w:val="restart"/>
            <w:tcBorders>
              <w:top w:val="single" w:sz="4" w:space="0" w:color="auto"/>
              <w:left w:val="single" w:sz="4" w:space="0" w:color="000000"/>
              <w:bottom w:val="single" w:sz="4" w:space="0" w:color="000000"/>
              <w:right w:val="single" w:sz="4" w:space="0" w:color="auto"/>
            </w:tcBorders>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Теория</w:t>
            </w:r>
          </w:p>
        </w:tc>
        <w:tc>
          <w:tcPr>
            <w:tcW w:w="1884" w:type="dxa"/>
            <w:vMerge w:val="restart"/>
            <w:tcBorders>
              <w:top w:val="single" w:sz="4" w:space="0" w:color="auto"/>
              <w:left w:val="single" w:sz="4" w:space="0" w:color="auto"/>
              <w:bottom w:val="single" w:sz="4" w:space="0" w:color="000000"/>
              <w:right w:val="single" w:sz="4" w:space="0" w:color="000000"/>
            </w:tcBorders>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Практика</w:t>
            </w:r>
          </w:p>
        </w:tc>
      </w:tr>
      <w:tr w:rsidR="009A49BA" w:rsidTr="009A49BA">
        <w:trPr>
          <w:trHeight w:val="464"/>
        </w:trPr>
        <w:tc>
          <w:tcPr>
            <w:tcW w:w="8790" w:type="dxa"/>
            <w:vMerge/>
            <w:tcBorders>
              <w:top w:val="single" w:sz="4" w:space="0" w:color="000000"/>
              <w:left w:val="single" w:sz="4" w:space="0" w:color="auto"/>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6196" w:type="dxa"/>
            <w:vMerge/>
            <w:tcBorders>
              <w:top w:val="single" w:sz="4" w:space="0" w:color="000000"/>
              <w:left w:val="single" w:sz="4" w:space="0" w:color="000000"/>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3579" w:type="dxa"/>
            <w:vMerge/>
            <w:tcBorders>
              <w:top w:val="single" w:sz="4" w:space="0" w:color="auto"/>
              <w:left w:val="single" w:sz="4" w:space="0" w:color="000000"/>
              <w:bottom w:val="single" w:sz="4" w:space="0" w:color="000000"/>
              <w:right w:val="single" w:sz="4" w:space="0" w:color="auto"/>
            </w:tcBorders>
            <w:vAlign w:val="center"/>
            <w:hideMark/>
          </w:tcPr>
          <w:p w:rsidR="009A49BA" w:rsidRDefault="009A49BA">
            <w:pPr>
              <w:suppressAutoHyphens w:val="0"/>
              <w:rPr>
                <w:rFonts w:ascii="Times New Roman" w:hAnsi="Times New Roman" w:cs="Times New Roman"/>
                <w:b/>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r>
      <w:tr w:rsidR="009A49BA" w:rsidTr="009A49BA">
        <w:trPr>
          <w:trHeight w:val="464"/>
        </w:trPr>
        <w:tc>
          <w:tcPr>
            <w:tcW w:w="8790" w:type="dxa"/>
            <w:vMerge/>
            <w:tcBorders>
              <w:top w:val="single" w:sz="4" w:space="0" w:color="000000"/>
              <w:left w:val="single" w:sz="4" w:space="0" w:color="auto"/>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6196" w:type="dxa"/>
            <w:vMerge/>
            <w:tcBorders>
              <w:top w:val="single" w:sz="4" w:space="0" w:color="000000"/>
              <w:left w:val="single" w:sz="4" w:space="0" w:color="000000"/>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3579" w:type="dxa"/>
            <w:vMerge/>
            <w:tcBorders>
              <w:top w:val="single" w:sz="4" w:space="0" w:color="auto"/>
              <w:left w:val="single" w:sz="4" w:space="0" w:color="000000"/>
              <w:bottom w:val="single" w:sz="4" w:space="0" w:color="000000"/>
              <w:right w:val="single" w:sz="4" w:space="0" w:color="auto"/>
            </w:tcBorders>
            <w:vAlign w:val="center"/>
            <w:hideMark/>
          </w:tcPr>
          <w:p w:rsidR="009A49BA" w:rsidRDefault="009A49BA">
            <w:pPr>
              <w:suppressAutoHyphens w:val="0"/>
              <w:rPr>
                <w:rFonts w:ascii="Times New Roman" w:hAnsi="Times New Roman" w:cs="Times New Roman"/>
                <w:b/>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r>
      <w:tr w:rsidR="009A49BA" w:rsidTr="009A49BA">
        <w:trPr>
          <w:trHeight w:val="509"/>
        </w:trPr>
        <w:tc>
          <w:tcPr>
            <w:tcW w:w="8790" w:type="dxa"/>
            <w:vMerge/>
            <w:tcBorders>
              <w:top w:val="single" w:sz="4" w:space="0" w:color="000000"/>
              <w:left w:val="single" w:sz="4" w:space="0" w:color="auto"/>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6196" w:type="dxa"/>
            <w:vMerge/>
            <w:tcBorders>
              <w:top w:val="single" w:sz="4" w:space="0" w:color="000000"/>
              <w:left w:val="single" w:sz="4" w:space="0" w:color="000000"/>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c>
          <w:tcPr>
            <w:tcW w:w="3579" w:type="dxa"/>
            <w:vMerge/>
            <w:tcBorders>
              <w:top w:val="single" w:sz="4" w:space="0" w:color="auto"/>
              <w:left w:val="single" w:sz="4" w:space="0" w:color="000000"/>
              <w:bottom w:val="single" w:sz="4" w:space="0" w:color="000000"/>
              <w:right w:val="single" w:sz="4" w:space="0" w:color="auto"/>
            </w:tcBorders>
            <w:vAlign w:val="center"/>
            <w:hideMark/>
          </w:tcPr>
          <w:p w:rsidR="009A49BA" w:rsidRDefault="009A49BA">
            <w:pPr>
              <w:suppressAutoHyphens w:val="0"/>
              <w:rPr>
                <w:rFonts w:ascii="Times New Roman" w:hAnsi="Times New Roman" w:cs="Times New Roman"/>
                <w:b/>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hideMark/>
          </w:tcPr>
          <w:p w:rsidR="009A49BA" w:rsidRDefault="009A49BA">
            <w:pPr>
              <w:suppressAutoHyphens w:val="0"/>
              <w:rPr>
                <w:rFonts w:ascii="Times New Roman" w:hAnsi="Times New Roman" w:cs="Times New Roman"/>
                <w:b/>
                <w:sz w:val="24"/>
                <w:szCs w:val="24"/>
              </w:rPr>
            </w:pPr>
          </w:p>
        </w:tc>
      </w:tr>
      <w:tr w:rsidR="009A49BA" w:rsidTr="009A49BA">
        <w:trPr>
          <w:trHeight w:val="466"/>
        </w:trPr>
        <w:tc>
          <w:tcPr>
            <w:tcW w:w="8790" w:type="dxa"/>
            <w:gridSpan w:val="5"/>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b/>
                <w:sz w:val="22"/>
                <w:szCs w:val="22"/>
              </w:rPr>
              <w:t xml:space="preserve">Переменные и списки в программной среде  </w:t>
            </w:r>
            <w:proofErr w:type="spellStart"/>
            <w:r>
              <w:rPr>
                <w:rFonts w:ascii="PT sans" w:hAnsi="PT sans" w:cs="PT sans"/>
                <w:b/>
                <w:color w:val="444444"/>
                <w:sz w:val="21"/>
                <w:szCs w:val="22"/>
              </w:rPr>
              <w:t>Python</w:t>
            </w:r>
            <w:proofErr w:type="spellEnd"/>
            <w:r>
              <w:rPr>
                <w:rFonts w:ascii="PT sans" w:hAnsi="PT sans" w:cs="PT sans"/>
                <w:b/>
                <w:color w:val="444444"/>
                <w:sz w:val="21"/>
                <w:szCs w:val="22"/>
              </w:rPr>
              <w:t xml:space="preserve"> -10 ч.</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sz w:val="22"/>
                <w:szCs w:val="22"/>
              </w:rPr>
              <w:t xml:space="preserve">Правила ТБ и поведения в компьютерном классе. Модель «Координатная плоскость». Геометрические фигуры  </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eastAsia="Times New Roman" w:hAnsi="Times New Roman" w:cs="Times New Roman"/>
                <w:color w:val="000000"/>
                <w:sz w:val="24"/>
                <w:szCs w:val="24"/>
              </w:rPr>
            </w:pPr>
            <w:r>
              <w:rPr>
                <w:sz w:val="22"/>
                <w:szCs w:val="22"/>
              </w:rPr>
              <w:t xml:space="preserve">Модель «Координатная плоскость». Повторения фигур в цикле   </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3</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Создание модели «Координатная плоскость»</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4</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Списки. Создание викторины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884" w:type="dxa"/>
            <w:tcBorders>
              <w:top w:val="single" w:sz="4" w:space="0" w:color="000000"/>
              <w:left w:val="single" w:sz="4" w:space="0" w:color="auto"/>
              <w:bottom w:val="single" w:sz="4" w:space="0" w:color="000000"/>
              <w:right w:val="single" w:sz="4" w:space="0" w:color="000000"/>
            </w:tcBorders>
            <w:vAlign w:val="center"/>
          </w:tcPr>
          <w:p w:rsidR="009A49BA" w:rsidRDefault="009A49BA">
            <w:pPr>
              <w:pStyle w:val="a6"/>
              <w:rPr>
                <w:rFonts w:ascii="Times New Roman" w:hAnsi="Times New Roman" w:cs="Times New Roman"/>
                <w:b/>
                <w:sz w:val="24"/>
                <w:szCs w:val="24"/>
              </w:rPr>
            </w:pP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5</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Переменные. Мини-проект «Периметр прямоугольника»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6</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Переменные. Мини-проект «Площадь прямоугольника»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7</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Использование подпрограмм</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884" w:type="dxa"/>
            <w:tcBorders>
              <w:top w:val="single" w:sz="4" w:space="0" w:color="000000"/>
              <w:left w:val="single" w:sz="4" w:space="0" w:color="auto"/>
              <w:bottom w:val="single" w:sz="4" w:space="0" w:color="000000"/>
              <w:right w:val="single" w:sz="4" w:space="0" w:color="000000"/>
            </w:tcBorders>
            <w:vAlign w:val="center"/>
          </w:tcPr>
          <w:p w:rsidR="009A49BA" w:rsidRDefault="009A49BA">
            <w:pPr>
              <w:pStyle w:val="a6"/>
              <w:rPr>
                <w:rFonts w:ascii="Times New Roman" w:hAnsi="Times New Roman" w:cs="Times New Roman"/>
                <w:b/>
                <w:sz w:val="24"/>
                <w:szCs w:val="24"/>
              </w:rPr>
            </w:pP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8</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Мини-проект «Многоугольники»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9</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Мини-проект «Палиндром»</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10</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Обобщение по теме «Переменные и списки»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884" w:type="dxa"/>
            <w:tcBorders>
              <w:top w:val="single" w:sz="4" w:space="0" w:color="000000"/>
              <w:left w:val="single" w:sz="4" w:space="0" w:color="auto"/>
              <w:bottom w:val="single" w:sz="4" w:space="0" w:color="000000"/>
              <w:right w:val="single" w:sz="4" w:space="0" w:color="000000"/>
            </w:tcBorders>
            <w:vAlign w:val="center"/>
          </w:tcPr>
          <w:p w:rsidR="009A49BA" w:rsidRDefault="009A49BA">
            <w:pPr>
              <w:pStyle w:val="a6"/>
              <w:rPr>
                <w:rFonts w:ascii="Times New Roman" w:hAnsi="Times New Roman" w:cs="Times New Roman"/>
                <w:b/>
                <w:sz w:val="24"/>
                <w:szCs w:val="24"/>
              </w:rPr>
            </w:pPr>
          </w:p>
        </w:tc>
      </w:tr>
      <w:tr w:rsidR="009A49BA" w:rsidTr="009A49BA">
        <w:trPr>
          <w:trHeight w:val="466"/>
        </w:trPr>
        <w:tc>
          <w:tcPr>
            <w:tcW w:w="8790" w:type="dxa"/>
            <w:gridSpan w:val="5"/>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b/>
                <w:sz w:val="22"/>
                <w:szCs w:val="22"/>
              </w:rPr>
              <w:t>Черепашья графика с Pyturtle-10 ч</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11</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Среда для управления черепашкой. Основные команды. Формы.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884" w:type="dxa"/>
            <w:tcBorders>
              <w:top w:val="single" w:sz="4" w:space="0" w:color="000000"/>
              <w:left w:val="single" w:sz="4" w:space="0" w:color="auto"/>
              <w:bottom w:val="single" w:sz="4" w:space="0" w:color="000000"/>
              <w:right w:val="single" w:sz="4" w:space="0" w:color="000000"/>
            </w:tcBorders>
            <w:vAlign w:val="center"/>
          </w:tcPr>
          <w:p w:rsidR="009A49BA" w:rsidRDefault="009A49BA">
            <w:pPr>
              <w:pStyle w:val="a6"/>
              <w:rPr>
                <w:rFonts w:ascii="Times New Roman" w:hAnsi="Times New Roman" w:cs="Times New Roman"/>
                <w:b/>
                <w:sz w:val="24"/>
                <w:szCs w:val="24"/>
              </w:rPr>
            </w:pP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12</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jc w:val="center"/>
              <w:rPr>
                <w:sz w:val="22"/>
                <w:szCs w:val="22"/>
              </w:rPr>
            </w:pPr>
            <w:r>
              <w:rPr>
                <w:sz w:val="22"/>
                <w:szCs w:val="22"/>
              </w:rPr>
              <w:t>Решение задач с использованием линейных алгоритмов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13</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Команды перемещения и поворота. Решение задач.</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14</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 xml:space="preserve">Возможности рисования в </w:t>
            </w:r>
            <w:proofErr w:type="spellStart"/>
            <w:r>
              <w:rPr>
                <w:sz w:val="22"/>
                <w:szCs w:val="22"/>
              </w:rPr>
              <w:t>PyTurtle</w:t>
            </w:r>
            <w:proofErr w:type="spellEnd"/>
            <w:r>
              <w:rPr>
                <w:sz w:val="22"/>
                <w:szCs w:val="22"/>
              </w:rPr>
              <w:t>. Цвет и размер пера.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884" w:type="dxa"/>
            <w:tcBorders>
              <w:top w:val="single" w:sz="4" w:space="0" w:color="000000"/>
              <w:left w:val="single" w:sz="4" w:space="0" w:color="auto"/>
              <w:bottom w:val="single" w:sz="4" w:space="0" w:color="000000"/>
              <w:right w:val="single" w:sz="4" w:space="0" w:color="000000"/>
            </w:tcBorders>
            <w:vAlign w:val="center"/>
          </w:tcPr>
          <w:p w:rsidR="009A49BA" w:rsidRDefault="009A49BA">
            <w:pPr>
              <w:pStyle w:val="a6"/>
              <w:rPr>
                <w:rFonts w:ascii="Times New Roman" w:hAnsi="Times New Roman" w:cs="Times New Roman"/>
                <w:b/>
                <w:sz w:val="24"/>
                <w:szCs w:val="24"/>
              </w:rPr>
            </w:pP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15</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 xml:space="preserve">Циклические конструкции в </w:t>
            </w:r>
            <w:proofErr w:type="spellStart"/>
            <w:r>
              <w:rPr>
                <w:sz w:val="22"/>
                <w:szCs w:val="22"/>
              </w:rPr>
              <w:t>PyTurtle</w:t>
            </w:r>
            <w:proofErr w:type="spellEnd"/>
            <w:r>
              <w:rPr>
                <w:sz w:val="22"/>
                <w:szCs w:val="22"/>
              </w:rPr>
              <w:t>.</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 xml:space="preserve">Создание геометрических фигур в </w:t>
            </w:r>
            <w:proofErr w:type="spellStart"/>
            <w:r>
              <w:rPr>
                <w:sz w:val="22"/>
                <w:szCs w:val="22"/>
              </w:rPr>
              <w:t>PyTurtle</w:t>
            </w:r>
            <w:proofErr w:type="spellEnd"/>
            <w:r>
              <w:rPr>
                <w:sz w:val="22"/>
                <w:szCs w:val="22"/>
              </w:rPr>
              <w:t>.</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17</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 xml:space="preserve">Рисование спиралей в </w:t>
            </w:r>
            <w:proofErr w:type="spellStart"/>
            <w:r>
              <w:rPr>
                <w:sz w:val="22"/>
                <w:szCs w:val="22"/>
              </w:rPr>
              <w:t>PyTurtle</w:t>
            </w:r>
            <w:proofErr w:type="spellEnd"/>
            <w:r>
              <w:rPr>
                <w:sz w:val="22"/>
                <w:szCs w:val="22"/>
              </w:rPr>
              <w:t>.</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18</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 xml:space="preserve">Конструкции ветвления алгоритмов в </w:t>
            </w:r>
            <w:proofErr w:type="spellStart"/>
            <w:r>
              <w:rPr>
                <w:sz w:val="22"/>
                <w:szCs w:val="22"/>
              </w:rPr>
              <w:t>PyTurtle</w:t>
            </w:r>
            <w:proofErr w:type="spellEnd"/>
            <w:r>
              <w:rPr>
                <w:sz w:val="22"/>
                <w:szCs w:val="22"/>
              </w:rPr>
              <w:t>.</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19</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Решение задач.</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20</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Обобщение по теме  «Черепашья графика».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884" w:type="dxa"/>
            <w:tcBorders>
              <w:top w:val="single" w:sz="4" w:space="0" w:color="000000"/>
              <w:left w:val="single" w:sz="4" w:space="0" w:color="auto"/>
              <w:bottom w:val="single" w:sz="4" w:space="0" w:color="000000"/>
              <w:right w:val="single" w:sz="4" w:space="0" w:color="000000"/>
            </w:tcBorders>
            <w:vAlign w:val="center"/>
          </w:tcPr>
          <w:p w:rsidR="009A49BA" w:rsidRDefault="009A49BA">
            <w:pPr>
              <w:pStyle w:val="a6"/>
              <w:rPr>
                <w:rFonts w:ascii="Times New Roman" w:hAnsi="Times New Roman" w:cs="Times New Roman"/>
                <w:b/>
                <w:sz w:val="24"/>
                <w:szCs w:val="24"/>
              </w:rPr>
            </w:pPr>
          </w:p>
        </w:tc>
      </w:tr>
      <w:tr w:rsidR="009A49BA" w:rsidTr="009A49BA">
        <w:trPr>
          <w:trHeight w:val="466"/>
        </w:trPr>
        <w:tc>
          <w:tcPr>
            <w:tcW w:w="8790" w:type="dxa"/>
            <w:gridSpan w:val="5"/>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Начало программирования-17 часов</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21</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 xml:space="preserve">Язык программирования </w:t>
            </w:r>
            <w:proofErr w:type="spellStart"/>
            <w:r>
              <w:rPr>
                <w:sz w:val="22"/>
                <w:szCs w:val="22"/>
              </w:rPr>
              <w:t>Python</w:t>
            </w:r>
            <w:proofErr w:type="spellEnd"/>
            <w:r>
              <w:rPr>
                <w:sz w:val="22"/>
                <w:szCs w:val="22"/>
              </w:rPr>
              <w:t xml:space="preserve">. Структура программы в языке </w:t>
            </w:r>
            <w:proofErr w:type="spellStart"/>
            <w:r>
              <w:rPr>
                <w:sz w:val="22"/>
                <w:szCs w:val="22"/>
              </w:rPr>
              <w:t>Python</w:t>
            </w:r>
            <w:proofErr w:type="spellEnd"/>
            <w:r>
              <w:rPr>
                <w:sz w:val="22"/>
                <w:szCs w:val="22"/>
              </w:rPr>
              <w:t>. Создание и запуск простых программ</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22</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Арифметические операции. Числовые и строковые типы данных. Преобразование типов данных</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23</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Понятие переменной. Оператор присваивания. Таблица значений переменной</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884" w:type="dxa"/>
            <w:tcBorders>
              <w:top w:val="single" w:sz="4" w:space="0" w:color="000000"/>
              <w:left w:val="single" w:sz="4" w:space="0" w:color="auto"/>
              <w:bottom w:val="single" w:sz="4" w:space="0" w:color="000000"/>
              <w:right w:val="single" w:sz="4" w:space="0" w:color="000000"/>
            </w:tcBorders>
            <w:vAlign w:val="center"/>
          </w:tcPr>
          <w:p w:rsidR="009A49BA" w:rsidRDefault="009A49BA">
            <w:pPr>
              <w:pStyle w:val="a6"/>
              <w:rPr>
                <w:rFonts w:ascii="Times New Roman" w:hAnsi="Times New Roman" w:cs="Times New Roman"/>
                <w:b/>
                <w:sz w:val="24"/>
                <w:szCs w:val="24"/>
              </w:rPr>
            </w:pP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24</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 xml:space="preserve">Вывод данных. Функция </w:t>
            </w:r>
            <w:proofErr w:type="spellStart"/>
            <w:r>
              <w:rPr>
                <w:sz w:val="22"/>
                <w:szCs w:val="22"/>
              </w:rPr>
              <w:t>print</w:t>
            </w:r>
            <w:proofErr w:type="spellEnd"/>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25</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 xml:space="preserve">Ввод данных с клавиатуры. Функция </w:t>
            </w:r>
            <w:proofErr w:type="spellStart"/>
            <w:r>
              <w:rPr>
                <w:sz w:val="22"/>
                <w:szCs w:val="22"/>
              </w:rPr>
              <w:t>input</w:t>
            </w:r>
            <w:proofErr w:type="spellEnd"/>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26</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Целочисленная арифметика. Решение задач</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27</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Программирование линейных алгоритмов. Решение задач</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28</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Программирование разветвляющихся алгоритмов. Решение задач</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29</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Условный оператор. Решение задач</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30</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 xml:space="preserve">Программирование циклов с заданных числом повторений. Цикл </w:t>
            </w:r>
            <w:proofErr w:type="spellStart"/>
            <w:r>
              <w:rPr>
                <w:sz w:val="22"/>
                <w:szCs w:val="22"/>
              </w:rPr>
              <w:t>for</w:t>
            </w:r>
            <w:proofErr w:type="spellEnd"/>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31</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Программирование циклов с заданных числом повторений. Решение задач</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32</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Обобщение и систематизация основных понятий темы «Начала программирования»</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33</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 xml:space="preserve">Повторение пройденного. </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695" w:type="dxa"/>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1</w:t>
            </w:r>
          </w:p>
        </w:tc>
        <w:tc>
          <w:tcPr>
            <w:tcW w:w="1884" w:type="dxa"/>
            <w:tcBorders>
              <w:top w:val="single" w:sz="4" w:space="0" w:color="000000"/>
              <w:left w:val="single" w:sz="4" w:space="0" w:color="auto"/>
              <w:bottom w:val="single" w:sz="4" w:space="0" w:color="000000"/>
              <w:right w:val="single" w:sz="4" w:space="0" w:color="000000"/>
            </w:tcBorders>
            <w:vAlign w:val="center"/>
          </w:tcPr>
          <w:p w:rsidR="009A49BA" w:rsidRDefault="009A49BA">
            <w:pPr>
              <w:pStyle w:val="a6"/>
              <w:rPr>
                <w:rFonts w:ascii="Times New Roman" w:hAnsi="Times New Roman" w:cs="Times New Roman"/>
                <w:b/>
                <w:sz w:val="24"/>
                <w:szCs w:val="24"/>
              </w:rPr>
            </w:pP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34</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7"/>
              <w:rPr>
                <w:sz w:val="22"/>
                <w:szCs w:val="22"/>
              </w:rPr>
            </w:pPr>
            <w:r>
              <w:rPr>
                <w:sz w:val="22"/>
                <w:szCs w:val="22"/>
              </w:rPr>
              <w:t>Индивидуальные проекты.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4</w:t>
            </w:r>
          </w:p>
        </w:tc>
        <w:tc>
          <w:tcPr>
            <w:tcW w:w="1695" w:type="dxa"/>
            <w:tcBorders>
              <w:top w:val="single" w:sz="4" w:space="0" w:color="000000"/>
              <w:left w:val="single" w:sz="4" w:space="0" w:color="000000"/>
              <w:bottom w:val="single" w:sz="4" w:space="0" w:color="000000"/>
              <w:right w:val="single" w:sz="4" w:space="0" w:color="auto"/>
            </w:tcBorders>
            <w:vAlign w:val="center"/>
          </w:tcPr>
          <w:p w:rsidR="009A49BA" w:rsidRDefault="009A49BA">
            <w:pPr>
              <w:pStyle w:val="a6"/>
              <w:rPr>
                <w:rFonts w:ascii="Times New Roman" w:hAnsi="Times New Roman" w:cs="Times New Roman"/>
                <w:b/>
                <w:sz w:val="24"/>
                <w:szCs w:val="24"/>
              </w:rPr>
            </w:pP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4</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tcPr>
          <w:p w:rsidR="009A49BA" w:rsidRDefault="009A49BA">
            <w:pPr>
              <w:pStyle w:val="a6"/>
              <w:rPr>
                <w:rFonts w:ascii="Times New Roman" w:hAnsi="Times New Roman" w:cs="Times New Roman"/>
                <w:b/>
                <w:sz w:val="24"/>
                <w:szCs w:val="24"/>
              </w:rPr>
            </w:pPr>
          </w:p>
        </w:tc>
        <w:tc>
          <w:tcPr>
            <w:tcW w:w="3117" w:type="dxa"/>
            <w:tcBorders>
              <w:top w:val="single" w:sz="4" w:space="0" w:color="000000"/>
              <w:left w:val="single" w:sz="4" w:space="0" w:color="000000"/>
              <w:bottom w:val="single" w:sz="4" w:space="0" w:color="000000"/>
              <w:right w:val="single" w:sz="4" w:space="0" w:color="000000"/>
            </w:tcBorders>
            <w:vAlign w:val="center"/>
          </w:tcPr>
          <w:p w:rsidR="009A49BA" w:rsidRDefault="009A49BA">
            <w:pPr>
              <w:pStyle w:val="a7"/>
              <w:rPr>
                <w:b/>
                <w:sz w:val="22"/>
                <w:szCs w:val="22"/>
              </w:rPr>
            </w:pPr>
            <w:r>
              <w:rPr>
                <w:b/>
                <w:sz w:val="22"/>
                <w:szCs w:val="22"/>
              </w:rPr>
              <w:t>ИТОГО:</w:t>
            </w:r>
          </w:p>
          <w:p w:rsidR="009A49BA" w:rsidRDefault="009A49BA">
            <w:pPr>
              <w:pStyle w:val="a7"/>
              <w:rPr>
                <w:b/>
                <w:sz w:val="22"/>
                <w:szCs w:val="22"/>
              </w:rPr>
            </w:pPr>
          </w:p>
          <w:p w:rsidR="009A49BA" w:rsidRDefault="009A49BA">
            <w:pPr>
              <w:pStyle w:val="a7"/>
              <w:rPr>
                <w:b/>
                <w:sz w:val="22"/>
                <w:szCs w:val="22"/>
              </w:rPr>
            </w:pPr>
          </w:p>
          <w:p w:rsidR="009A49BA" w:rsidRDefault="009A49BA">
            <w:pPr>
              <w:pStyle w:val="a7"/>
              <w:rPr>
                <w:b/>
                <w:sz w:val="22"/>
                <w:szCs w:val="22"/>
              </w:rPr>
            </w:pPr>
          </w:p>
          <w:p w:rsidR="009A49BA" w:rsidRDefault="009A49BA">
            <w:pPr>
              <w:pStyle w:val="a7"/>
              <w:rPr>
                <w:b/>
                <w:sz w:val="22"/>
                <w:szCs w:val="22"/>
              </w:rPr>
            </w:pPr>
          </w:p>
          <w:p w:rsidR="009A49BA" w:rsidRDefault="009A49BA">
            <w:pPr>
              <w:pStyle w:val="a7"/>
              <w:rPr>
                <w:b/>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lastRenderedPageBreak/>
              <w:t>37</w:t>
            </w:r>
          </w:p>
        </w:tc>
        <w:tc>
          <w:tcPr>
            <w:tcW w:w="1695" w:type="dxa"/>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9</w:t>
            </w: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b/>
                <w:sz w:val="24"/>
                <w:szCs w:val="24"/>
              </w:rPr>
            </w:pPr>
            <w:r>
              <w:rPr>
                <w:rFonts w:ascii="Times New Roman" w:hAnsi="Times New Roman" w:cs="Times New Roman"/>
                <w:b/>
                <w:sz w:val="24"/>
                <w:szCs w:val="24"/>
              </w:rPr>
              <w:t>28</w:t>
            </w:r>
          </w:p>
        </w:tc>
      </w:tr>
      <w:tr w:rsidR="009A49BA" w:rsidTr="009A49BA">
        <w:trPr>
          <w:trHeight w:val="466"/>
        </w:trPr>
        <w:tc>
          <w:tcPr>
            <w:tcW w:w="8790" w:type="dxa"/>
            <w:gridSpan w:val="5"/>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jc w:val="center"/>
              <w:rPr>
                <w:rFonts w:ascii="Times New Roman" w:hAnsi="Times New Roman" w:cs="Times New Roman"/>
                <w:b/>
                <w:sz w:val="24"/>
                <w:szCs w:val="24"/>
              </w:rPr>
            </w:pPr>
            <w:r>
              <w:rPr>
                <w:rFonts w:ascii="Times New Roman" w:hAnsi="Times New Roman" w:cs="Times New Roman"/>
                <w:b/>
                <w:sz w:val="24"/>
                <w:szCs w:val="24"/>
              </w:rPr>
              <w:t>ВОСПИТАТЕЛЬНЫЙ ПЛАН Д/О «</w:t>
            </w:r>
            <w:proofErr w:type="spellStart"/>
            <w:r>
              <w:rPr>
                <w:rFonts w:ascii="Times New Roman" w:hAnsi="Times New Roman" w:cs="Times New Roman"/>
                <w:b/>
                <w:sz w:val="24"/>
                <w:szCs w:val="24"/>
              </w:rPr>
              <w:t>ИнфоУмник</w:t>
            </w:r>
            <w:proofErr w:type="spellEnd"/>
            <w:r>
              <w:rPr>
                <w:rFonts w:ascii="Times New Roman" w:hAnsi="Times New Roman" w:cs="Times New Roman"/>
                <w:b/>
                <w:sz w:val="24"/>
                <w:szCs w:val="24"/>
              </w:rPr>
              <w:t>»</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1</w:t>
            </w:r>
          </w:p>
        </w:tc>
        <w:tc>
          <w:tcPr>
            <w:tcW w:w="6196" w:type="dxa"/>
            <w:gridSpan w:val="3"/>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Учимся дружить. Час знакомства.</w:t>
            </w: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Сентябрь</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2</w:t>
            </w:r>
          </w:p>
        </w:tc>
        <w:tc>
          <w:tcPr>
            <w:tcW w:w="6196" w:type="dxa"/>
            <w:gridSpan w:val="3"/>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Информационные технологии. Презентация.</w:t>
            </w: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Октябрь</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3</w:t>
            </w:r>
          </w:p>
        </w:tc>
        <w:tc>
          <w:tcPr>
            <w:tcW w:w="6196" w:type="dxa"/>
            <w:gridSpan w:val="3"/>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Аргументы и факты: «Россия в мире науки»</w:t>
            </w: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Ноябрь</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4</w:t>
            </w:r>
          </w:p>
        </w:tc>
        <w:tc>
          <w:tcPr>
            <w:tcW w:w="6196" w:type="dxa"/>
            <w:gridSpan w:val="3"/>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Огонек «Новый год шагает по стране»</w:t>
            </w: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Декабрь</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5</w:t>
            </w:r>
          </w:p>
        </w:tc>
        <w:tc>
          <w:tcPr>
            <w:tcW w:w="6196" w:type="dxa"/>
            <w:gridSpan w:val="3"/>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Арт-кафе «Рождественские посиделки»</w:t>
            </w: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Январь</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6</w:t>
            </w:r>
          </w:p>
        </w:tc>
        <w:tc>
          <w:tcPr>
            <w:tcW w:w="6196" w:type="dxa"/>
            <w:gridSpan w:val="3"/>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Подарок солдату СВО</w:t>
            </w: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Февраль</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7</w:t>
            </w:r>
          </w:p>
        </w:tc>
        <w:tc>
          <w:tcPr>
            <w:tcW w:w="6196" w:type="dxa"/>
            <w:gridSpan w:val="3"/>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Галерея достижений «Мы – юные изобретатели»</w:t>
            </w: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Март</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8</w:t>
            </w:r>
          </w:p>
        </w:tc>
        <w:tc>
          <w:tcPr>
            <w:tcW w:w="6196" w:type="dxa"/>
            <w:gridSpan w:val="3"/>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День добрых сюрпризов</w:t>
            </w: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Апрель</w:t>
            </w:r>
          </w:p>
        </w:tc>
      </w:tr>
      <w:tr w:rsidR="009A49BA" w:rsidTr="009A49BA">
        <w:trPr>
          <w:trHeight w:val="466"/>
        </w:trPr>
        <w:tc>
          <w:tcPr>
            <w:tcW w:w="710"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9</w:t>
            </w:r>
          </w:p>
        </w:tc>
        <w:tc>
          <w:tcPr>
            <w:tcW w:w="6196" w:type="dxa"/>
            <w:gridSpan w:val="3"/>
            <w:tcBorders>
              <w:top w:val="single" w:sz="4" w:space="0" w:color="000000"/>
              <w:left w:val="single" w:sz="4" w:space="0" w:color="000000"/>
              <w:bottom w:val="single" w:sz="4" w:space="0" w:color="000000"/>
              <w:right w:val="single" w:sz="4" w:space="0" w:color="auto"/>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Гимнастика для ума «Роботы и будущее»</w:t>
            </w:r>
          </w:p>
        </w:tc>
        <w:tc>
          <w:tcPr>
            <w:tcW w:w="1884" w:type="dxa"/>
            <w:tcBorders>
              <w:top w:val="single" w:sz="4" w:space="0" w:color="000000"/>
              <w:left w:val="single" w:sz="4" w:space="0" w:color="auto"/>
              <w:bottom w:val="single" w:sz="4" w:space="0" w:color="000000"/>
              <w:right w:val="single" w:sz="4" w:space="0" w:color="000000"/>
            </w:tcBorders>
            <w:vAlign w:val="center"/>
            <w:hideMark/>
          </w:tcPr>
          <w:p w:rsidR="009A49BA" w:rsidRDefault="009A49BA">
            <w:pPr>
              <w:pStyle w:val="a6"/>
              <w:rPr>
                <w:rFonts w:ascii="Times New Roman" w:hAnsi="Times New Roman" w:cs="Times New Roman"/>
                <w:sz w:val="24"/>
                <w:szCs w:val="24"/>
              </w:rPr>
            </w:pPr>
            <w:r>
              <w:rPr>
                <w:rFonts w:ascii="Times New Roman" w:hAnsi="Times New Roman" w:cs="Times New Roman"/>
                <w:sz w:val="24"/>
                <w:szCs w:val="24"/>
              </w:rPr>
              <w:t>Май</w:t>
            </w:r>
          </w:p>
        </w:tc>
      </w:tr>
    </w:tbl>
    <w:p w:rsidR="009A49BA" w:rsidRDefault="009A49BA" w:rsidP="009A49BA">
      <w:pPr>
        <w:spacing w:line="268" w:lineRule="exact"/>
        <w:rPr>
          <w:rFonts w:ascii="Times New Roman" w:eastAsia="Times New Roman" w:hAnsi="Times New Roman" w:cs="Times New Roman"/>
          <w:sz w:val="24"/>
          <w:szCs w:val="24"/>
        </w:rPr>
      </w:pPr>
    </w:p>
    <w:p w:rsidR="009A49BA" w:rsidRDefault="009A49BA" w:rsidP="009A49BA">
      <w:pPr>
        <w:spacing w:line="268" w:lineRule="exact"/>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rPr>
          <w:rFonts w:ascii="Times New Roman" w:eastAsia="Times New Roman" w:hAnsi="Times New Roman" w:cs="Times New Roman"/>
          <w:sz w:val="24"/>
          <w:szCs w:val="24"/>
        </w:rPr>
      </w:pPr>
    </w:p>
    <w:p w:rsidR="009A49BA" w:rsidRDefault="009A49BA" w:rsidP="009A49BA">
      <w:pPr>
        <w:spacing w:line="268" w:lineRule="exact"/>
      </w:pPr>
      <w:bookmarkStart w:id="1" w:name="page6"/>
      <w:bookmarkEnd w:id="1"/>
    </w:p>
    <w:p w:rsidR="00A7673D" w:rsidRDefault="00A7673D"/>
    <w:sectPr w:rsidR="00A76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50"/>
    <w:rsid w:val="00752850"/>
    <w:rsid w:val="009A49BA"/>
    <w:rsid w:val="00A7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D8B9"/>
  <w15:chartTrackingRefBased/>
  <w15:docId w15:val="{C6DE8153-7658-4141-804D-CD0DFA90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9BA"/>
    <w:pPr>
      <w:suppressAutoHyphens/>
      <w:spacing w:after="0" w:line="240" w:lineRule="auto"/>
    </w:pPr>
    <w:rPr>
      <w:rFonts w:ascii="Calibri" w:eastAsia="Calibri" w:hAnsi="Calibri"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A49BA"/>
    <w:pPr>
      <w:spacing w:before="280" w:after="280"/>
    </w:pPr>
    <w:rPr>
      <w:rFonts w:ascii="Times New Roman" w:eastAsia="Times New Roman" w:hAnsi="Times New Roman" w:cs="Times New Roman"/>
      <w:sz w:val="24"/>
      <w:szCs w:val="24"/>
    </w:rPr>
  </w:style>
  <w:style w:type="paragraph" w:styleId="a4">
    <w:name w:val="Body Text"/>
    <w:basedOn w:val="a"/>
    <w:link w:val="a5"/>
    <w:semiHidden/>
    <w:unhideWhenUsed/>
    <w:rsid w:val="009A49BA"/>
    <w:pPr>
      <w:spacing w:after="140" w:line="288" w:lineRule="auto"/>
    </w:pPr>
  </w:style>
  <w:style w:type="character" w:customStyle="1" w:styleId="a5">
    <w:name w:val="Основной текст Знак"/>
    <w:basedOn w:val="a0"/>
    <w:link w:val="a4"/>
    <w:semiHidden/>
    <w:rsid w:val="009A49BA"/>
    <w:rPr>
      <w:rFonts w:ascii="Calibri" w:eastAsia="Calibri" w:hAnsi="Calibri" w:cs="Arial"/>
      <w:sz w:val="20"/>
      <w:szCs w:val="20"/>
      <w:lang w:eastAsia="zh-CN"/>
    </w:rPr>
  </w:style>
  <w:style w:type="paragraph" w:styleId="a6">
    <w:name w:val="No Spacing"/>
    <w:uiPriority w:val="1"/>
    <w:qFormat/>
    <w:rsid w:val="009A49BA"/>
    <w:pPr>
      <w:suppressAutoHyphens/>
      <w:spacing w:after="0" w:line="240" w:lineRule="auto"/>
    </w:pPr>
    <w:rPr>
      <w:rFonts w:ascii="Calibri" w:eastAsia="Calibri" w:hAnsi="Calibri" w:cs="Arial"/>
      <w:sz w:val="20"/>
      <w:szCs w:val="20"/>
      <w:lang w:eastAsia="zh-CN"/>
    </w:rPr>
  </w:style>
  <w:style w:type="paragraph" w:customStyle="1" w:styleId="a7">
    <w:name w:val="Содержимое таблицы"/>
    <w:basedOn w:val="a"/>
    <w:rsid w:val="009A49BA"/>
    <w:pPr>
      <w:suppressLineNumbers/>
    </w:pPr>
  </w:style>
  <w:style w:type="character" w:styleId="a8">
    <w:name w:val="Strong"/>
    <w:basedOn w:val="a0"/>
    <w:qFormat/>
    <w:rsid w:val="009A4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Абызова ИВ</dc:creator>
  <cp:keywords/>
  <dc:description/>
  <cp:lastModifiedBy>Абызова ИВ</cp:lastModifiedBy>
  <cp:revision>2</cp:revision>
  <dcterms:created xsi:type="dcterms:W3CDTF">2023-12-30T06:35:00Z</dcterms:created>
  <dcterms:modified xsi:type="dcterms:W3CDTF">2023-12-30T06:36:00Z</dcterms:modified>
</cp:coreProperties>
</file>